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A64" w:rsidRPr="00F90510" w:rsidRDefault="006A7A64" w:rsidP="006A7A64">
      <w:pPr>
        <w:pStyle w:val="Ttulo"/>
        <w:suppressAutoHyphens/>
        <w:rPr>
          <w:bCs/>
          <w:szCs w:val="24"/>
        </w:rPr>
      </w:pPr>
      <w:r w:rsidRPr="00F90510">
        <w:rPr>
          <w:bCs/>
          <w:szCs w:val="24"/>
        </w:rPr>
        <w:t xml:space="preserve">PROCESSO ADMINISTRATIVO LICITATÓRIO N° </w:t>
      </w:r>
      <w:r>
        <w:rPr>
          <w:bCs/>
          <w:szCs w:val="24"/>
        </w:rPr>
        <w:t>14/2019</w:t>
      </w:r>
      <w:r w:rsidRPr="00F90510">
        <w:rPr>
          <w:bCs/>
          <w:szCs w:val="24"/>
        </w:rPr>
        <w:t xml:space="preserve"> </w:t>
      </w:r>
    </w:p>
    <w:p w:rsidR="006A7A64" w:rsidRPr="00F90510" w:rsidRDefault="006A7A64" w:rsidP="006A7A64">
      <w:pPr>
        <w:pStyle w:val="Ttulo"/>
        <w:suppressAutoHyphens/>
        <w:rPr>
          <w:bCs/>
          <w:szCs w:val="24"/>
        </w:rPr>
      </w:pPr>
      <w:r w:rsidRPr="00F90510">
        <w:rPr>
          <w:bCs/>
          <w:szCs w:val="24"/>
        </w:rPr>
        <w:t xml:space="preserve">EDITAL DE TOMADA DE PREÇOS N° </w:t>
      </w:r>
      <w:r>
        <w:rPr>
          <w:bCs/>
          <w:szCs w:val="24"/>
        </w:rPr>
        <w:t>1/2019</w:t>
      </w:r>
    </w:p>
    <w:p w:rsidR="006A7A64" w:rsidRPr="00F90510" w:rsidRDefault="006A7A64" w:rsidP="006A7A64">
      <w:pPr>
        <w:jc w:val="both"/>
      </w:pPr>
    </w:p>
    <w:p w:rsidR="006A7A64" w:rsidRPr="00F90510" w:rsidRDefault="006A7A64" w:rsidP="006A7A64">
      <w:pPr>
        <w:jc w:val="both"/>
      </w:pPr>
      <w:r w:rsidRPr="00F90510">
        <w:t>O</w:t>
      </w:r>
      <w:r w:rsidRPr="00F90510">
        <w:rPr>
          <w:b/>
        </w:rPr>
        <w:t xml:space="preserve"> MUNICÍPIO DE ATALANTA,</w:t>
      </w:r>
      <w:r w:rsidRPr="00F90510">
        <w:t xml:space="preserve"> pessoa jurídica de direito público, inscrito no CNPJ sob o nº. 83.102.616/0001-09, com sede na Avenida XV de novembro, 1030 – Centro – Atalanta, representado neste ato pelo prefeito o Sr. </w:t>
      </w:r>
      <w:r w:rsidRPr="00F90510">
        <w:rPr>
          <w:b/>
        </w:rPr>
        <w:t>JUAREZ MIGUEL RODERMEL,</w:t>
      </w:r>
      <w:r w:rsidRPr="00F90510">
        <w:t xml:space="preserve"> comunica aos interessados que fará realizar licitação na modalidade </w:t>
      </w:r>
      <w:r w:rsidRPr="00F90510">
        <w:rPr>
          <w:b/>
        </w:rPr>
        <w:t xml:space="preserve">TOMADA DE PREÇOS, </w:t>
      </w:r>
      <w:r w:rsidRPr="00F90510">
        <w:t xml:space="preserve">visando à execução dos serviços objeto abaixo indicado. </w:t>
      </w:r>
      <w:r w:rsidRPr="00F90510">
        <w:rPr>
          <w:b/>
        </w:rPr>
        <w:t xml:space="preserve">Os Envelopes de “HABILITAÇÃO” e “PROPOSTA DE PREÇOS” deverão ser protocolados junto a Setor de Protocolo, localizada na sede deste Município – </w:t>
      </w:r>
      <w:r w:rsidRPr="00F90510">
        <w:t>com sede na Avenida XV de novembro, n. 1030</w:t>
      </w:r>
      <w:r w:rsidRPr="00F90510">
        <w:rPr>
          <w:b/>
        </w:rPr>
        <w:t xml:space="preserve">, </w:t>
      </w:r>
      <w:r w:rsidRPr="00F90510">
        <w:t xml:space="preserve">até as </w:t>
      </w:r>
      <w:r w:rsidRPr="004A30BC">
        <w:rPr>
          <w:b/>
          <w:u w:val="single"/>
        </w:rPr>
        <w:t>15:00</w:t>
      </w:r>
      <w:r w:rsidRPr="004A30BC">
        <w:rPr>
          <w:b/>
          <w:bCs/>
          <w:u w:val="single"/>
        </w:rPr>
        <w:t xml:space="preserve"> </w:t>
      </w:r>
      <w:r w:rsidRPr="004A30BC">
        <w:rPr>
          <w:b/>
          <w:u w:val="single"/>
        </w:rPr>
        <w:t>horas, do dia 29 de abril de 2019</w:t>
      </w:r>
      <w:r w:rsidRPr="004A30BC">
        <w:rPr>
          <w:b/>
        </w:rPr>
        <w:t xml:space="preserve"> </w:t>
      </w:r>
      <w:r w:rsidRPr="004A30BC">
        <w:t>ou do</w:t>
      </w:r>
      <w:r w:rsidRPr="00F90510">
        <w:t xml:space="preserve"> primeiro dia útil subseqüente, na hipótese de não haver expediente nesta data, para abertura no </w:t>
      </w:r>
      <w:r w:rsidRPr="004A30BC">
        <w:t xml:space="preserve">dia </w:t>
      </w:r>
      <w:r w:rsidRPr="004A30BC">
        <w:rPr>
          <w:b/>
          <w:u w:val="single"/>
        </w:rPr>
        <w:t xml:space="preserve">29 de abril de 2019 às 15:15 </w:t>
      </w:r>
      <w:r w:rsidRPr="004A30BC">
        <w:rPr>
          <w:b/>
          <w:bCs/>
          <w:u w:val="single"/>
        </w:rPr>
        <w:t>horas</w:t>
      </w:r>
      <w:r w:rsidRPr="00F90510">
        <w:rPr>
          <w:b/>
        </w:rPr>
        <w:t>,</w:t>
      </w:r>
      <w:r w:rsidRPr="00F90510">
        <w:t xml:space="preserve"> ocasião em que se dará início da abertura dos envelopes. A presente licitação será do tipo </w:t>
      </w:r>
      <w:r w:rsidRPr="00F90510">
        <w:rPr>
          <w:b/>
        </w:rPr>
        <w:t>MENOR PREÇO GLOBAL POR LOTE</w:t>
      </w:r>
      <w:r w:rsidRPr="00F90510">
        <w:t xml:space="preserve">, </w:t>
      </w:r>
      <w:r w:rsidRPr="00F90510">
        <w:rPr>
          <w:bCs/>
        </w:rPr>
        <w:t xml:space="preserve">sob a forma de execução indireta em </w:t>
      </w:r>
      <w:r w:rsidRPr="00F90510">
        <w:t xml:space="preserve">regime de </w:t>
      </w:r>
      <w:r w:rsidRPr="00160CFB">
        <w:rPr>
          <w:b/>
        </w:rPr>
        <w:t>EMPREITADA POR PREÇO GLOBAL</w:t>
      </w:r>
      <w:r w:rsidRPr="00160CFB">
        <w:t>, consoante</w:t>
      </w:r>
      <w:r w:rsidRPr="00F90510">
        <w:t xml:space="preserve"> as condições estatuídas neste Edital, e será regida pela Lei Federal nº 8.666/93 e alterações posteriores. </w:t>
      </w:r>
    </w:p>
    <w:p w:rsidR="006A7A64" w:rsidRPr="00002E20" w:rsidRDefault="006A7A64" w:rsidP="006A7A64">
      <w:pPr>
        <w:suppressAutoHyphens/>
        <w:jc w:val="both"/>
      </w:pPr>
    </w:p>
    <w:p w:rsidR="006A7A64" w:rsidRPr="00002E20" w:rsidRDefault="006A7A64" w:rsidP="006A7A64">
      <w:pPr>
        <w:suppressAutoHyphens/>
        <w:ind w:firstLine="1418"/>
        <w:jc w:val="both"/>
        <w:rPr>
          <w:b/>
          <w:bCs/>
        </w:rPr>
      </w:pPr>
      <w:r w:rsidRPr="00002E20">
        <w:rPr>
          <w:b/>
          <w:bCs/>
        </w:rPr>
        <w:t>1 – DO OBJETO</w:t>
      </w:r>
    </w:p>
    <w:p w:rsidR="006A7A64" w:rsidRPr="00160CFB" w:rsidRDefault="006A7A64" w:rsidP="006A7A64">
      <w:pPr>
        <w:suppressAutoHyphens/>
        <w:ind w:left="698" w:firstLine="720"/>
        <w:jc w:val="both"/>
        <w:outlineLvl w:val="0"/>
        <w:rPr>
          <w:b/>
          <w:bCs/>
        </w:rPr>
      </w:pPr>
    </w:p>
    <w:p w:rsidR="006A7A64" w:rsidRPr="00002E20" w:rsidRDefault="006A7A64" w:rsidP="006A7A64">
      <w:pPr>
        <w:suppressAutoHyphens/>
        <w:ind w:firstLine="1418"/>
        <w:jc w:val="both"/>
        <w:rPr>
          <w:b/>
          <w:highlight w:val="yellow"/>
        </w:rPr>
      </w:pPr>
      <w:r w:rsidRPr="00160CFB">
        <w:t xml:space="preserve">1.1 - </w:t>
      </w:r>
      <w:r w:rsidRPr="00160CFB">
        <w:rPr>
          <w:b/>
        </w:rPr>
        <w:t>CONTRATAÇÃO DE EMPRESA ESPECIALIZADA (EMPREITADA GLOBAL</w:t>
      </w:r>
      <w:r>
        <w:rPr>
          <w:b/>
        </w:rPr>
        <w:t xml:space="preserve"> – MENOR PREÇO</w:t>
      </w:r>
      <w:r w:rsidRPr="00160CFB">
        <w:rPr>
          <w:b/>
        </w:rPr>
        <w:t xml:space="preserve"> POR LOTE), PARA REFORMA PARCIAL DO GINÁSIO MUNICIPAL MANOEL INÁCIO ANTUNES DE ATALANTA - SC, ATRAVÉS DO CONVÊNIO Nº 2018TR000943 ENTRE O MUNICÍPIO E O GOVERNO DO ESTADO DE SANTA CATARINA, CONFORME MEMORIAL DESCRITIVO, QUADRO DE </w:t>
      </w:r>
      <w:r w:rsidRPr="00002E20">
        <w:rPr>
          <w:b/>
        </w:rPr>
        <w:t>QUANTITATIVOS, CRONOGRAMA FÍSICO FINANCEIRO E PROJETOS, QUE FAZEM PARTE DO ANEXO I DO PRESENTE EDITAL.</w:t>
      </w:r>
    </w:p>
    <w:p w:rsidR="006A7A64" w:rsidRPr="00F90510" w:rsidRDefault="006A7A64" w:rsidP="006A7A64">
      <w:pPr>
        <w:widowControl w:val="0"/>
        <w:autoSpaceDE w:val="0"/>
        <w:autoSpaceDN w:val="0"/>
        <w:adjustRightInd w:val="0"/>
        <w:jc w:val="both"/>
        <w:rPr>
          <w:color w:val="C00000"/>
        </w:rPr>
      </w:pPr>
    </w:p>
    <w:p w:rsidR="006A7A64" w:rsidRPr="00F90510" w:rsidRDefault="006A7A64" w:rsidP="006A7A64">
      <w:pPr>
        <w:widowControl w:val="0"/>
        <w:autoSpaceDE w:val="0"/>
        <w:autoSpaceDN w:val="0"/>
        <w:adjustRightInd w:val="0"/>
        <w:ind w:firstLine="1418"/>
        <w:jc w:val="both"/>
      </w:pPr>
      <w:r w:rsidRPr="00F90510">
        <w:t xml:space="preserve">1.2 – Para cumprimento do disposto no art. 67, § 1° e § 2° da Lei de Licitações, fica designado o Servidor </w:t>
      </w:r>
      <w:r>
        <w:t>Público</w:t>
      </w:r>
      <w:r w:rsidRPr="00F90510">
        <w:t xml:space="preserve"> </w:t>
      </w:r>
      <w:r w:rsidRPr="00002E20">
        <w:t>Municipal o Sr. Carlos Chiquetti</w:t>
      </w:r>
      <w:r w:rsidRPr="00002E20">
        <w:rPr>
          <w:b/>
        </w:rPr>
        <w:t xml:space="preserve">, </w:t>
      </w:r>
      <w:r w:rsidRPr="00F90510">
        <w:t>Engenheiro responsável da Prefeitura Municipal, para acompanhamento e fiscalização da execução do contrato.</w:t>
      </w:r>
    </w:p>
    <w:p w:rsidR="006A7A64" w:rsidRPr="00F90510" w:rsidRDefault="006A7A64" w:rsidP="006A7A64">
      <w:pPr>
        <w:jc w:val="both"/>
      </w:pPr>
    </w:p>
    <w:p w:rsidR="006A7A64" w:rsidRPr="00F90510" w:rsidRDefault="006A7A64" w:rsidP="006A7A64">
      <w:pPr>
        <w:ind w:firstLine="1418"/>
        <w:jc w:val="both"/>
      </w:pPr>
      <w:r w:rsidRPr="00F90510">
        <w:t xml:space="preserve"> </w:t>
      </w:r>
      <w:r w:rsidRPr="00F90510">
        <w:tab/>
        <w:t>1.2.1 – Tal representante anotará em registro próprio todas as ocorrências relacionadas com a execução do contrato, determinando o que for necessário à regularização das faltas ou defeitos observados;</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 </w:t>
      </w:r>
      <w:r w:rsidRPr="00F90510">
        <w:tab/>
        <w:t>1.2.2 – As decisões e providências que ultrapassarem a competência da representante deverão ser solicitadas a seus superiores em tempo hábil para a adoção das medidas convenientes.</w:t>
      </w:r>
    </w:p>
    <w:p w:rsidR="006A7A64" w:rsidRPr="00F90510" w:rsidRDefault="006A7A64" w:rsidP="006A7A64">
      <w:pPr>
        <w:suppressAutoHyphens/>
        <w:ind w:left="698" w:firstLine="720"/>
        <w:jc w:val="both"/>
        <w:outlineLvl w:val="0"/>
        <w:rPr>
          <w:b/>
          <w:bCs/>
        </w:rPr>
      </w:pPr>
    </w:p>
    <w:p w:rsidR="006A7A64" w:rsidRPr="00F90510" w:rsidRDefault="006A7A64" w:rsidP="006A7A64">
      <w:pPr>
        <w:suppressAutoHyphens/>
        <w:ind w:left="698" w:firstLine="720"/>
        <w:jc w:val="both"/>
        <w:outlineLvl w:val="0"/>
        <w:rPr>
          <w:b/>
          <w:bCs/>
        </w:rPr>
      </w:pPr>
      <w:r w:rsidRPr="00F90510">
        <w:rPr>
          <w:b/>
          <w:bCs/>
        </w:rPr>
        <w:t>2 – DAS CONDIÇÕES PARA PARTICIPAÇÃO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2.1 – Estar cadastrado junto à Administração até 3° (terceiro) dia anterior à data do recebimento da proposta, de acordo com os artigos 22, § 2º e </w:t>
      </w:r>
      <w:smartTag w:uri="urn:schemas-microsoft-com:office:smarttags" w:element="metricconverter">
        <w:smartTagPr>
          <w:attr w:name="ProductID" w:val="27 a"/>
        </w:smartTagPr>
        <w:r w:rsidRPr="00F90510">
          <w:t>27 a</w:t>
        </w:r>
      </w:smartTag>
      <w:r w:rsidRPr="00F90510">
        <w:t xml:space="preserve"> 32 da Lei 8.666/93.</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2.2 – Retirar na íntegra o Edital e seus Anexos, no endereço mencionado abaixo, ou solicitar através no e-mail: </w:t>
      </w:r>
      <w:hyperlink r:id="rId5" w:history="1">
        <w:r w:rsidRPr="00F90510">
          <w:rPr>
            <w:rStyle w:val="Hyperlink"/>
          </w:rPr>
          <w:t>licitação@atalanta.sc.gov.br</w:t>
        </w:r>
      </w:hyperlink>
      <w:r w:rsidRPr="00F90510">
        <w:t>. O Edital será forneci</w:t>
      </w:r>
      <w:r>
        <w:t xml:space="preserve">do impresso, mas </w:t>
      </w:r>
      <w:r>
        <w:lastRenderedPageBreak/>
        <w:t xml:space="preserve">os seus anexos estarão disponíveis no site </w:t>
      </w:r>
      <w:hyperlink r:id="rId6" w:history="1">
        <w:r w:rsidRPr="00F90510">
          <w:rPr>
            <w:rStyle w:val="Hyperlink"/>
          </w:rPr>
          <w:t>www.atalanta.sc.gov.br</w:t>
        </w:r>
      </w:hyperlink>
      <w:r w:rsidRPr="00F90510">
        <w:t>, onde a empresa será responsável para fazer as cópias necessárias para sua utilização.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2.3 – Fazer visita técnica do Local da Obra, pelo engenheiro responsável da Empresa ou Sócio administrador da mesma, para reconhecimento do local, onde será emitido um Atestado de Visita pelo Departamento de Licitações, que será obrigatoriamente anexar junto aos documentos de habilitação, caso contrário a empresa será desclassificada. </w:t>
      </w:r>
    </w:p>
    <w:p w:rsidR="006A7A64" w:rsidRPr="00F90510" w:rsidRDefault="006A7A64" w:rsidP="006A7A64">
      <w:pPr>
        <w:suppressAutoHyphens/>
        <w:ind w:firstLine="1418"/>
        <w:jc w:val="both"/>
      </w:pPr>
    </w:p>
    <w:p w:rsidR="006A7A64" w:rsidRDefault="006A7A64" w:rsidP="006A7A64">
      <w:pPr>
        <w:suppressAutoHyphens/>
        <w:ind w:firstLine="1418"/>
        <w:jc w:val="both"/>
      </w:pPr>
      <w:r w:rsidRPr="00F90510">
        <w:rPr>
          <w:b/>
        </w:rPr>
        <w:t>Obs: A visita deverá ser</w:t>
      </w:r>
      <w:r>
        <w:rPr>
          <w:b/>
        </w:rPr>
        <w:t xml:space="preserve"> agendada com antecedência com a</w:t>
      </w:r>
      <w:r w:rsidRPr="00F90510">
        <w:rPr>
          <w:b/>
        </w:rPr>
        <w:t xml:space="preserve"> Sr</w:t>
      </w:r>
      <w:r>
        <w:rPr>
          <w:b/>
        </w:rPr>
        <w:t>t</w:t>
      </w:r>
      <w:r w:rsidRPr="00F90510">
        <w:rPr>
          <w:b/>
        </w:rPr>
        <w:t>a. Jéssica Alana dos Santos, nos telefones e endereço eletrônico abaixo citado</w:t>
      </w:r>
      <w:r w:rsidRPr="00F90510">
        <w:t>.</w:t>
      </w:r>
    </w:p>
    <w:p w:rsidR="006A7A64" w:rsidRDefault="006A7A64" w:rsidP="006A7A64">
      <w:pPr>
        <w:suppressAutoHyphens/>
        <w:ind w:firstLine="1418"/>
        <w:jc w:val="both"/>
      </w:pPr>
    </w:p>
    <w:p w:rsidR="006A7A64" w:rsidRPr="00F51EC0" w:rsidRDefault="006A7A64" w:rsidP="006A7A64">
      <w:pPr>
        <w:suppressAutoHyphens/>
        <w:ind w:firstLine="1418"/>
        <w:jc w:val="both"/>
        <w:rPr>
          <w:b/>
        </w:rPr>
      </w:pPr>
      <w:r w:rsidRPr="00F51EC0">
        <w:rPr>
          <w:b/>
        </w:rPr>
        <w:t>PREFEITURA MUNICIPAL DE ATALANTA</w:t>
      </w:r>
    </w:p>
    <w:p w:rsidR="006A7A64" w:rsidRPr="00F51EC0" w:rsidRDefault="006A7A64" w:rsidP="006A7A64">
      <w:pPr>
        <w:suppressAutoHyphens/>
        <w:ind w:firstLine="1418"/>
        <w:jc w:val="both"/>
        <w:rPr>
          <w:b/>
        </w:rPr>
      </w:pPr>
      <w:r w:rsidRPr="00F51EC0">
        <w:rPr>
          <w:b/>
        </w:rPr>
        <w:t>AVENIDA XV DE NOVEMBRO, Nº 1030</w:t>
      </w:r>
    </w:p>
    <w:p w:rsidR="006A7A64" w:rsidRPr="00F51EC0" w:rsidRDefault="006A7A64" w:rsidP="006A7A64">
      <w:pPr>
        <w:suppressAutoHyphens/>
        <w:ind w:firstLine="1418"/>
        <w:jc w:val="both"/>
        <w:rPr>
          <w:b/>
        </w:rPr>
      </w:pPr>
      <w:r w:rsidRPr="00F51EC0">
        <w:rPr>
          <w:b/>
        </w:rPr>
        <w:t>CENTRO</w:t>
      </w:r>
    </w:p>
    <w:p w:rsidR="006A7A64" w:rsidRPr="00F51EC0" w:rsidRDefault="006A7A64" w:rsidP="006A7A64">
      <w:pPr>
        <w:suppressAutoHyphens/>
        <w:ind w:firstLine="1418"/>
        <w:jc w:val="both"/>
        <w:rPr>
          <w:b/>
        </w:rPr>
      </w:pPr>
      <w:r w:rsidRPr="00F51EC0">
        <w:rPr>
          <w:b/>
        </w:rPr>
        <w:t>ATALANTA</w:t>
      </w:r>
      <w:r>
        <w:rPr>
          <w:b/>
        </w:rPr>
        <w:t xml:space="preserve"> - SC</w:t>
      </w:r>
    </w:p>
    <w:p w:rsidR="006A7A64" w:rsidRPr="00F51EC0" w:rsidRDefault="006A7A64" w:rsidP="006A7A64">
      <w:pPr>
        <w:suppressAutoHyphens/>
        <w:ind w:firstLine="1418"/>
        <w:jc w:val="both"/>
        <w:rPr>
          <w:b/>
        </w:rPr>
      </w:pPr>
      <w:r w:rsidRPr="00F51EC0">
        <w:rPr>
          <w:b/>
        </w:rPr>
        <w:t>TELEFONE: (47) 3535-0015</w:t>
      </w:r>
    </w:p>
    <w:p w:rsidR="006A7A64" w:rsidRPr="00F90510" w:rsidRDefault="006A7A64" w:rsidP="006A7A64">
      <w:pPr>
        <w:pStyle w:val="Recuodecorpodetexto3"/>
        <w:suppressAutoHyphens/>
        <w:ind w:left="0"/>
        <w:rPr>
          <w:sz w:val="24"/>
          <w:szCs w:val="24"/>
        </w:rPr>
      </w:pPr>
    </w:p>
    <w:p w:rsidR="006A7A64" w:rsidRPr="00F90510" w:rsidRDefault="006A7A64" w:rsidP="006A7A64">
      <w:pPr>
        <w:suppressAutoHyphens/>
        <w:ind w:firstLine="1418"/>
        <w:jc w:val="both"/>
        <w:rPr>
          <w:bCs/>
        </w:rPr>
      </w:pPr>
      <w:r w:rsidRPr="00F90510">
        <w:t xml:space="preserve">2.4 – O valor máximo que o Município se propõe a pagar pelo </w:t>
      </w:r>
      <w:r w:rsidRPr="00F51EC0">
        <w:rPr>
          <w:b/>
        </w:rPr>
        <w:t>LOTE 1</w:t>
      </w:r>
      <w:r w:rsidRPr="00F90510">
        <w:t xml:space="preserve"> é o valor de </w:t>
      </w:r>
      <w:r w:rsidRPr="00F90510">
        <w:rPr>
          <w:b/>
        </w:rPr>
        <w:t>R</w:t>
      </w:r>
      <w:r w:rsidRPr="00F90510">
        <w:rPr>
          <w:b/>
          <w:bCs/>
        </w:rPr>
        <w:t xml:space="preserve">$ </w:t>
      </w:r>
      <w:r>
        <w:rPr>
          <w:b/>
          <w:bCs/>
        </w:rPr>
        <w:t>74.541,02</w:t>
      </w:r>
      <w:r w:rsidRPr="00F90510">
        <w:rPr>
          <w:b/>
          <w:bCs/>
        </w:rPr>
        <w:t xml:space="preserve"> </w:t>
      </w:r>
      <w:r w:rsidRPr="00F90510">
        <w:rPr>
          <w:bCs/>
        </w:rPr>
        <w:t>(</w:t>
      </w:r>
      <w:r>
        <w:rPr>
          <w:bCs/>
        </w:rPr>
        <w:t>Setenta e quatro mil e quinhentos e quarenta e um reais e dois centavos</w:t>
      </w:r>
      <w:r w:rsidRPr="00F90510">
        <w:rPr>
          <w:bCs/>
        </w:rPr>
        <w:t xml:space="preserve">) e pelo </w:t>
      </w:r>
      <w:r w:rsidRPr="00F51EC0">
        <w:rPr>
          <w:b/>
          <w:bCs/>
        </w:rPr>
        <w:t>LOTE 2</w:t>
      </w:r>
      <w:r w:rsidRPr="00F90510">
        <w:rPr>
          <w:bCs/>
        </w:rPr>
        <w:t xml:space="preserve">, o valor de </w:t>
      </w:r>
      <w:r w:rsidRPr="00F90510">
        <w:rPr>
          <w:b/>
          <w:bCs/>
        </w:rPr>
        <w:t xml:space="preserve">R$ </w:t>
      </w:r>
      <w:r>
        <w:rPr>
          <w:b/>
          <w:bCs/>
        </w:rPr>
        <w:t xml:space="preserve">34.231,56 </w:t>
      </w:r>
      <w:r w:rsidRPr="00F90510">
        <w:rPr>
          <w:bCs/>
        </w:rPr>
        <w:t>(</w:t>
      </w:r>
      <w:r>
        <w:rPr>
          <w:bCs/>
        </w:rPr>
        <w:t>Trinta e quatro mil e duzentos e trinta e um reais e cinquenta e seis centavos</w:t>
      </w:r>
      <w:r w:rsidRPr="00F90510">
        <w:rPr>
          <w:bCs/>
        </w:rPr>
        <w:t>), conforme Memorial Descritivo, Quadro de Quantitativos e Projetos.</w:t>
      </w:r>
    </w:p>
    <w:p w:rsidR="006A7A64" w:rsidRPr="00F90510" w:rsidRDefault="006A7A64" w:rsidP="006A7A64">
      <w:pPr>
        <w:suppressAutoHyphens/>
        <w:jc w:val="both"/>
      </w:pPr>
    </w:p>
    <w:p w:rsidR="006A7A64" w:rsidRPr="00F90510" w:rsidRDefault="006A7A64" w:rsidP="006A7A64">
      <w:pPr>
        <w:suppressAutoHyphens/>
        <w:ind w:firstLine="1418"/>
        <w:jc w:val="both"/>
      </w:pPr>
      <w:r w:rsidRPr="00F90510">
        <w:t>2.5 – Local e horário para retirada do Edital, esclarecimentos e informações aos licitantes:</w:t>
      </w:r>
    </w:p>
    <w:p w:rsidR="006A7A64" w:rsidRPr="00C96FD5" w:rsidRDefault="006A7A64" w:rsidP="006A7A64">
      <w:pPr>
        <w:suppressAutoHyphens/>
        <w:ind w:firstLine="1418"/>
        <w:jc w:val="both"/>
        <w:rPr>
          <w:b/>
        </w:rPr>
      </w:pPr>
      <w:r w:rsidRPr="00C96FD5">
        <w:rPr>
          <w:b/>
        </w:rPr>
        <w:t>PREFEITURA MUNICIPAL DE ATALANTA</w:t>
      </w:r>
    </w:p>
    <w:p w:rsidR="006A7A64" w:rsidRPr="00C96FD5" w:rsidRDefault="006A7A64" w:rsidP="006A7A64">
      <w:pPr>
        <w:suppressAutoHyphens/>
        <w:ind w:firstLine="1418"/>
        <w:jc w:val="both"/>
        <w:rPr>
          <w:b/>
        </w:rPr>
      </w:pPr>
      <w:r w:rsidRPr="00C96FD5">
        <w:rPr>
          <w:b/>
        </w:rPr>
        <w:t xml:space="preserve">DEPARTAMENTO DE LICITAÇÃO </w:t>
      </w:r>
    </w:p>
    <w:p w:rsidR="006A7A64" w:rsidRPr="00C96FD5" w:rsidRDefault="006A7A64" w:rsidP="006A7A64">
      <w:pPr>
        <w:suppressAutoHyphens/>
        <w:ind w:firstLine="1418"/>
        <w:jc w:val="both"/>
        <w:rPr>
          <w:b/>
        </w:rPr>
      </w:pPr>
      <w:r w:rsidRPr="00C96FD5">
        <w:rPr>
          <w:b/>
        </w:rPr>
        <w:t>AVENIDA XV DE NOVEMBRO, 1030, CENTRO</w:t>
      </w:r>
    </w:p>
    <w:p w:rsidR="006A7A64" w:rsidRPr="00C96FD5" w:rsidRDefault="006A7A64" w:rsidP="006A7A64">
      <w:pPr>
        <w:suppressAutoHyphens/>
        <w:ind w:firstLine="1418"/>
        <w:jc w:val="both"/>
        <w:rPr>
          <w:b/>
        </w:rPr>
      </w:pPr>
      <w:r w:rsidRPr="00C96FD5">
        <w:rPr>
          <w:b/>
        </w:rPr>
        <w:t>ATALANTA – SC</w:t>
      </w:r>
    </w:p>
    <w:p w:rsidR="006A7A64" w:rsidRPr="00C96FD5" w:rsidRDefault="006A7A64" w:rsidP="006A7A64">
      <w:pPr>
        <w:suppressAutoHyphens/>
        <w:ind w:firstLine="1418"/>
        <w:jc w:val="both"/>
        <w:rPr>
          <w:b/>
        </w:rPr>
      </w:pPr>
      <w:r w:rsidRPr="00C96FD5">
        <w:rPr>
          <w:b/>
        </w:rPr>
        <w:t>CEP 88.410-000</w:t>
      </w:r>
    </w:p>
    <w:p w:rsidR="006A7A64" w:rsidRPr="00F90510" w:rsidRDefault="006A7A64" w:rsidP="006A7A64">
      <w:pPr>
        <w:suppressAutoHyphens/>
        <w:ind w:firstLine="1418"/>
        <w:jc w:val="both"/>
      </w:pPr>
    </w:p>
    <w:p w:rsidR="006A7A64" w:rsidRPr="006D4E47" w:rsidRDefault="006A7A64" w:rsidP="006A7A64">
      <w:pPr>
        <w:suppressAutoHyphens/>
        <w:ind w:firstLine="1418"/>
        <w:jc w:val="both"/>
        <w:rPr>
          <w:b/>
        </w:rPr>
      </w:pPr>
      <w:r w:rsidRPr="006D4E47">
        <w:rPr>
          <w:b/>
        </w:rPr>
        <w:t>De 10 de abril de 2019 até o dia 28 de abril de 2019 das 08:00 às 12:00 horas e das 14:00 às 17:00 horas, fone/fax: (47) 3535-0015 ou e-mail: licitacao@atalanta.sc.gov.br.</w:t>
      </w:r>
    </w:p>
    <w:p w:rsidR="006A7A64" w:rsidRPr="00F90510" w:rsidRDefault="006A7A64" w:rsidP="006A7A64">
      <w:pPr>
        <w:ind w:firstLine="1418"/>
        <w:jc w:val="both"/>
        <w:rPr>
          <w:b/>
          <w:bCs/>
        </w:rPr>
      </w:pPr>
    </w:p>
    <w:p w:rsidR="006A7A64" w:rsidRPr="00F90510" w:rsidRDefault="006A7A64" w:rsidP="006A7A64">
      <w:pPr>
        <w:ind w:firstLine="1418"/>
        <w:jc w:val="both"/>
        <w:rPr>
          <w:b/>
          <w:bCs/>
        </w:rPr>
      </w:pPr>
      <w:r w:rsidRPr="00F90510">
        <w:rPr>
          <w:b/>
          <w:bCs/>
        </w:rPr>
        <w:t>3 – DO CREDENCIAMENTO</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3.1 – Será admitido apenas 1 (um) representante para cada licitante, com credencial específica apresentada separadamente fora do envelope nº 1 – HABILITAÇÃO. </w:t>
      </w:r>
    </w:p>
    <w:p w:rsidR="006A7A64" w:rsidRPr="00F90510" w:rsidRDefault="006A7A64" w:rsidP="006A7A64">
      <w:pPr>
        <w:ind w:firstLine="1418"/>
        <w:jc w:val="both"/>
      </w:pPr>
    </w:p>
    <w:p w:rsidR="006A7A64" w:rsidRPr="00F90510" w:rsidRDefault="006A7A64" w:rsidP="006A7A64">
      <w:pPr>
        <w:ind w:firstLine="2300"/>
        <w:jc w:val="both"/>
      </w:pPr>
      <w:r w:rsidRPr="00F90510">
        <w:t xml:space="preserve"> 3.1.1 – A credencial não é obrigatória, mas somente poderá manifestar-se na reunião de abertura dos envelopes o representante devidamente credenciado ou o sócio responsável pela empresa que será credenciado no ato da abertura da licitação.</w:t>
      </w:r>
    </w:p>
    <w:p w:rsidR="006A7A64" w:rsidRPr="00F90510" w:rsidRDefault="006A7A64" w:rsidP="006A7A64">
      <w:pPr>
        <w:ind w:firstLine="2300"/>
        <w:jc w:val="both"/>
      </w:pPr>
    </w:p>
    <w:p w:rsidR="006A7A64" w:rsidRPr="00F90510" w:rsidRDefault="006A7A64" w:rsidP="006A7A64">
      <w:pPr>
        <w:ind w:firstLine="2300"/>
        <w:jc w:val="both"/>
      </w:pPr>
      <w:r w:rsidRPr="00F90510">
        <w:t xml:space="preserve"> 3.1.2 – Será permitido para cada credenciado 1 (um) assessor o qual limitar-se-á a análise documental e contatos apenas com seu representante.</w:t>
      </w:r>
    </w:p>
    <w:p w:rsidR="006A7A64" w:rsidRPr="00F90510" w:rsidRDefault="006A7A64" w:rsidP="006A7A64">
      <w:pPr>
        <w:ind w:firstLine="2300"/>
        <w:jc w:val="both"/>
      </w:pPr>
    </w:p>
    <w:p w:rsidR="006A7A64" w:rsidRPr="00F90510" w:rsidRDefault="006A7A64" w:rsidP="006A7A64">
      <w:pPr>
        <w:ind w:firstLine="2300"/>
        <w:jc w:val="both"/>
      </w:pPr>
      <w:r w:rsidRPr="00F90510">
        <w:lastRenderedPageBreak/>
        <w:t xml:space="preserve"> 3.1.3 – Ocorrendo interferência do assessor que prejudique o andamento da reunião, o mesmo será afastado da mesa de reuniões e não poderá ser contatado.  </w:t>
      </w:r>
    </w:p>
    <w:p w:rsidR="006A7A64" w:rsidRPr="00F90510" w:rsidRDefault="006A7A64" w:rsidP="006A7A64">
      <w:pPr>
        <w:ind w:firstLine="1418"/>
        <w:jc w:val="both"/>
      </w:pPr>
    </w:p>
    <w:p w:rsidR="006A7A64" w:rsidRPr="00F90510" w:rsidRDefault="006A7A64" w:rsidP="006A7A64">
      <w:pPr>
        <w:ind w:firstLine="1418"/>
        <w:jc w:val="both"/>
      </w:pPr>
      <w:r w:rsidRPr="00F90510">
        <w:t>3.2 – Tendo como um dos princípios o da celeridade processual, a Comissão solicita às proponentes que efetivamente se façam representadas na sessão de abertura dos envelopes e que os presentes tenham poderes decisórios.</w:t>
      </w:r>
    </w:p>
    <w:p w:rsidR="006A7A64" w:rsidRPr="00F90510" w:rsidRDefault="006A7A64" w:rsidP="006A7A64">
      <w:pPr>
        <w:ind w:firstLine="1418"/>
        <w:jc w:val="both"/>
      </w:pPr>
    </w:p>
    <w:p w:rsidR="006A7A64" w:rsidRPr="00F90510" w:rsidRDefault="006A7A64" w:rsidP="006A7A64">
      <w:pPr>
        <w:ind w:firstLine="1418"/>
        <w:jc w:val="both"/>
      </w:pPr>
      <w:r w:rsidRPr="00F90510">
        <w:t>3.3 – A credencial deverá ser apresentada por instrumento do mandato (procuração) ou carta de credenciamento.</w:t>
      </w:r>
    </w:p>
    <w:p w:rsidR="006A7A64" w:rsidRPr="00F90510" w:rsidRDefault="006A7A64" w:rsidP="006A7A64">
      <w:pPr>
        <w:ind w:firstLine="1418"/>
        <w:jc w:val="both"/>
      </w:pPr>
    </w:p>
    <w:p w:rsidR="006A7A64" w:rsidRPr="00F90510" w:rsidRDefault="006A7A64" w:rsidP="006A7A64">
      <w:pPr>
        <w:pStyle w:val="Corpodetexto3"/>
        <w:ind w:firstLine="1418"/>
        <w:jc w:val="both"/>
        <w:rPr>
          <w:b/>
          <w:sz w:val="24"/>
          <w:szCs w:val="24"/>
        </w:rPr>
      </w:pPr>
      <w:r w:rsidRPr="00F90510">
        <w:rPr>
          <w:b/>
          <w:sz w:val="24"/>
          <w:szCs w:val="24"/>
        </w:rPr>
        <w:t>3.4 – A condição de Microempresa e Empresa de Pequeno Porte, para efeito de tratamento diferenciado previsto na Lei Complementar n° 123/2006</w:t>
      </w:r>
      <w:r w:rsidRPr="00F90510">
        <w:rPr>
          <w:b/>
          <w:sz w:val="24"/>
          <w:szCs w:val="24"/>
          <w:lang w:val="pt-BR"/>
        </w:rPr>
        <w:t xml:space="preserve"> e 147/2014</w:t>
      </w:r>
      <w:r w:rsidRPr="00F90510">
        <w:rPr>
          <w:b/>
          <w:sz w:val="24"/>
          <w:szCs w:val="24"/>
        </w:rPr>
        <w:t>, deverá ser comprovada mediante apresentação da seguinte documentação:</w:t>
      </w:r>
    </w:p>
    <w:p w:rsidR="006A7A64" w:rsidRPr="00F90510" w:rsidRDefault="006A7A64" w:rsidP="006A7A64">
      <w:pPr>
        <w:pStyle w:val="Corpodetexto3"/>
        <w:ind w:firstLine="1418"/>
        <w:jc w:val="both"/>
        <w:rPr>
          <w:b/>
          <w:sz w:val="24"/>
          <w:szCs w:val="24"/>
        </w:rPr>
      </w:pPr>
      <w:r w:rsidRPr="00F90510">
        <w:rPr>
          <w:b/>
          <w:sz w:val="24"/>
          <w:szCs w:val="24"/>
        </w:rPr>
        <w:t xml:space="preserve"> </w:t>
      </w:r>
      <w:r w:rsidRPr="00F90510">
        <w:rPr>
          <w:b/>
          <w:sz w:val="24"/>
          <w:szCs w:val="24"/>
        </w:rPr>
        <w:tab/>
        <w:t>3.4.1 – Empresas optantes pelo Sistema Simples de Tributação:</w:t>
      </w:r>
    </w:p>
    <w:p w:rsidR="006A7A64" w:rsidRPr="00F90510" w:rsidRDefault="006A7A64" w:rsidP="006A7A64">
      <w:pPr>
        <w:pStyle w:val="Corpodetexto3"/>
        <w:ind w:firstLine="1418"/>
        <w:rPr>
          <w:b/>
          <w:sz w:val="24"/>
          <w:szCs w:val="24"/>
        </w:rPr>
      </w:pPr>
    </w:p>
    <w:p w:rsidR="006A7A64" w:rsidRPr="00F90510" w:rsidRDefault="006A7A64" w:rsidP="006A7A64">
      <w:pPr>
        <w:pStyle w:val="Corpodetexto3"/>
        <w:ind w:firstLine="1418"/>
        <w:jc w:val="both"/>
        <w:rPr>
          <w:b/>
          <w:i/>
          <w:sz w:val="24"/>
          <w:szCs w:val="24"/>
          <w:u w:val="single"/>
        </w:rPr>
      </w:pPr>
      <w:r w:rsidRPr="00F90510">
        <w:rPr>
          <w:b/>
          <w:sz w:val="24"/>
          <w:szCs w:val="24"/>
        </w:rPr>
        <w:t xml:space="preserve">a) Comprovação de opção pelo Simples obtido através do </w:t>
      </w:r>
      <w:r w:rsidRPr="00F90510">
        <w:rPr>
          <w:b/>
          <w:i/>
          <w:sz w:val="24"/>
          <w:szCs w:val="24"/>
        </w:rPr>
        <w:t xml:space="preserve">site </w:t>
      </w:r>
      <w:r w:rsidRPr="00F90510">
        <w:rPr>
          <w:b/>
          <w:sz w:val="24"/>
          <w:szCs w:val="24"/>
        </w:rPr>
        <w:t xml:space="preserve">da Secretaria da Receita Federal, </w:t>
      </w:r>
      <w:r w:rsidRPr="00F90510">
        <w:rPr>
          <w:b/>
          <w:i/>
          <w:sz w:val="24"/>
          <w:szCs w:val="24"/>
          <w:u w:val="single"/>
        </w:rPr>
        <w:t>http:www.receita.fazenda.gov.br/PessoaJuridica/simples/simples.htm;</w:t>
      </w:r>
    </w:p>
    <w:p w:rsidR="006A7A64" w:rsidRPr="00F90510" w:rsidRDefault="006A7A64" w:rsidP="006A7A64">
      <w:pPr>
        <w:pStyle w:val="Corpodetexto3"/>
        <w:ind w:firstLine="1418"/>
        <w:rPr>
          <w:b/>
          <w:i/>
          <w:sz w:val="24"/>
          <w:szCs w:val="24"/>
          <w:u w:val="single"/>
        </w:rPr>
      </w:pPr>
    </w:p>
    <w:p w:rsidR="006A7A64" w:rsidRPr="00F90510" w:rsidRDefault="006A7A64" w:rsidP="006A7A64">
      <w:pPr>
        <w:pStyle w:val="Corpodetexto3"/>
        <w:ind w:firstLine="1418"/>
        <w:jc w:val="both"/>
        <w:rPr>
          <w:sz w:val="24"/>
          <w:szCs w:val="24"/>
        </w:rPr>
      </w:pPr>
      <w:r w:rsidRPr="00F90510">
        <w:rPr>
          <w:b/>
          <w:sz w:val="24"/>
          <w:szCs w:val="24"/>
        </w:rPr>
        <w:t>b) Declaração firmada pelo representante legal da empresa ou seu procurador, de não haver nenhum dos impedimentos previstos no § 4° do artigo 3° da Lei Complementar 123/06, conforme modelo (ANEXO X).</w:t>
      </w:r>
    </w:p>
    <w:p w:rsidR="006A7A64" w:rsidRPr="00F90510" w:rsidRDefault="006A7A64" w:rsidP="006A7A64">
      <w:pPr>
        <w:pStyle w:val="Corpodetexto3"/>
        <w:ind w:firstLine="1418"/>
        <w:jc w:val="both"/>
        <w:rPr>
          <w:b/>
          <w:sz w:val="24"/>
          <w:szCs w:val="24"/>
        </w:rPr>
      </w:pPr>
    </w:p>
    <w:p w:rsidR="006A7A64" w:rsidRPr="00F90510" w:rsidRDefault="006A7A64" w:rsidP="006A7A64">
      <w:pPr>
        <w:pStyle w:val="Corpodetexto3"/>
        <w:ind w:firstLine="1418"/>
        <w:jc w:val="both"/>
        <w:rPr>
          <w:b/>
          <w:sz w:val="24"/>
          <w:szCs w:val="24"/>
        </w:rPr>
      </w:pPr>
      <w:r w:rsidRPr="00F90510">
        <w:rPr>
          <w:b/>
          <w:sz w:val="24"/>
          <w:szCs w:val="24"/>
        </w:rPr>
        <w:t>3.5 – Os documentos relacionados nos subitens 3.4.1, para efeito de comprovação da condição de Microempresa ou Empresa de Pequeno Porte, poderão ser substituídos pela Certidão expedida pela Junta Comercial, nos termos da Instrução Normativa do DNRC n° 103, publicado no D.O. do dia 22/05/2007.</w:t>
      </w:r>
    </w:p>
    <w:p w:rsidR="006A7A64" w:rsidRPr="00F90510" w:rsidRDefault="006A7A64" w:rsidP="006A7A64">
      <w:pPr>
        <w:pStyle w:val="Corpodetexto3"/>
        <w:ind w:firstLine="1418"/>
        <w:rPr>
          <w:b/>
          <w:sz w:val="24"/>
          <w:szCs w:val="24"/>
        </w:rPr>
      </w:pPr>
    </w:p>
    <w:p w:rsidR="006A7A64" w:rsidRPr="00FF7556" w:rsidRDefault="006A7A64" w:rsidP="006A7A64">
      <w:pPr>
        <w:pStyle w:val="Corpodetexto3"/>
        <w:ind w:firstLine="1418"/>
        <w:jc w:val="both"/>
        <w:rPr>
          <w:b/>
          <w:sz w:val="24"/>
          <w:szCs w:val="24"/>
          <w:u w:val="single"/>
          <w:lang w:val="pt-BR"/>
        </w:rPr>
      </w:pPr>
      <w:r w:rsidRPr="00FF7556">
        <w:rPr>
          <w:sz w:val="24"/>
          <w:szCs w:val="24"/>
          <w:u w:val="single"/>
        </w:rPr>
        <w:t xml:space="preserve"> </w:t>
      </w:r>
      <w:r w:rsidRPr="00FF7556">
        <w:rPr>
          <w:sz w:val="24"/>
          <w:szCs w:val="24"/>
          <w:u w:val="single"/>
        </w:rPr>
        <w:tab/>
      </w:r>
      <w:r w:rsidRPr="00FF7556">
        <w:rPr>
          <w:b/>
          <w:sz w:val="24"/>
          <w:szCs w:val="24"/>
          <w:u w:val="single"/>
        </w:rPr>
        <w:t xml:space="preserve">3.5.1 – Esta Certidão deverá ter data de emissão atual, com prazo máximo de </w:t>
      </w:r>
      <w:r w:rsidRPr="00FF7556">
        <w:rPr>
          <w:b/>
          <w:sz w:val="24"/>
          <w:szCs w:val="24"/>
          <w:u w:val="single"/>
          <w:lang w:val="pt-BR"/>
        </w:rPr>
        <w:t xml:space="preserve">emissão de </w:t>
      </w:r>
      <w:r w:rsidRPr="00FF7556">
        <w:rPr>
          <w:b/>
          <w:sz w:val="24"/>
          <w:szCs w:val="24"/>
          <w:u w:val="single"/>
        </w:rPr>
        <w:t xml:space="preserve">30 </w:t>
      </w:r>
      <w:r w:rsidRPr="00FF7556">
        <w:rPr>
          <w:b/>
          <w:sz w:val="24"/>
          <w:szCs w:val="24"/>
          <w:u w:val="single"/>
          <w:lang w:val="pt-BR"/>
        </w:rPr>
        <w:t xml:space="preserve">(trinta) </w:t>
      </w:r>
      <w:r w:rsidRPr="00FF7556">
        <w:rPr>
          <w:b/>
          <w:sz w:val="24"/>
          <w:szCs w:val="24"/>
          <w:u w:val="single"/>
        </w:rPr>
        <w:t>dias</w:t>
      </w:r>
      <w:r w:rsidRPr="00FF7556">
        <w:rPr>
          <w:b/>
          <w:sz w:val="24"/>
          <w:szCs w:val="24"/>
          <w:u w:val="single"/>
          <w:lang w:val="pt-BR"/>
        </w:rPr>
        <w:t>.</w:t>
      </w:r>
    </w:p>
    <w:p w:rsidR="006A7A64" w:rsidRPr="00F90510" w:rsidRDefault="006A7A64" w:rsidP="006A7A64">
      <w:pPr>
        <w:suppressAutoHyphens/>
        <w:ind w:firstLine="1418"/>
        <w:jc w:val="both"/>
        <w:rPr>
          <w:b/>
          <w:bCs/>
        </w:rPr>
      </w:pPr>
    </w:p>
    <w:p w:rsidR="006A7A64" w:rsidRPr="00F90510" w:rsidRDefault="006A7A64" w:rsidP="006A7A64">
      <w:pPr>
        <w:ind w:firstLine="1440"/>
        <w:jc w:val="both"/>
        <w:rPr>
          <w:b/>
        </w:rPr>
      </w:pPr>
      <w:r w:rsidRPr="00F90510">
        <w:rPr>
          <w:b/>
        </w:rPr>
        <w:t xml:space="preserve">4 </w:t>
      </w:r>
      <w:r w:rsidRPr="00F90510">
        <w:t xml:space="preserve">– </w:t>
      </w:r>
      <w:r w:rsidRPr="00F90510">
        <w:rPr>
          <w:b/>
        </w:rPr>
        <w:t>DA HABILITAÇÃO</w:t>
      </w:r>
    </w:p>
    <w:p w:rsidR="006A7A64" w:rsidRPr="00F90510" w:rsidRDefault="006A7A64" w:rsidP="006A7A64">
      <w:pPr>
        <w:ind w:firstLine="1440"/>
        <w:jc w:val="both"/>
      </w:pPr>
    </w:p>
    <w:p w:rsidR="006A7A64" w:rsidRPr="00F90510" w:rsidRDefault="006A7A64" w:rsidP="006A7A64">
      <w:pPr>
        <w:ind w:firstLine="1440"/>
        <w:jc w:val="both"/>
      </w:pPr>
      <w:r w:rsidRPr="00F90510">
        <w:t>4.1 – Toda a documentação de habilitação deverá ser entregue em envelope fechado, contendo no envelope a seguinte indicação:</w:t>
      </w:r>
    </w:p>
    <w:p w:rsidR="006A7A64" w:rsidRPr="00002E20" w:rsidRDefault="006A7A64" w:rsidP="006A7A64">
      <w:pPr>
        <w:ind w:firstLine="1440"/>
        <w:jc w:val="both"/>
      </w:pPr>
    </w:p>
    <w:p w:rsidR="006A7A64" w:rsidRPr="00002E20" w:rsidRDefault="006A7A64" w:rsidP="006A7A64">
      <w:pPr>
        <w:ind w:firstLine="1440"/>
        <w:jc w:val="both"/>
        <w:rPr>
          <w:b/>
        </w:rPr>
      </w:pPr>
      <w:r w:rsidRPr="00002E20">
        <w:rPr>
          <w:b/>
        </w:rPr>
        <w:t>MUNICÍPIO DE ATALANTA/SC</w:t>
      </w:r>
    </w:p>
    <w:p w:rsidR="006A7A64" w:rsidRPr="00002E20" w:rsidRDefault="006A7A64" w:rsidP="006A7A64">
      <w:pPr>
        <w:ind w:firstLine="1440"/>
        <w:jc w:val="both"/>
        <w:rPr>
          <w:b/>
        </w:rPr>
      </w:pPr>
      <w:r w:rsidRPr="00002E20">
        <w:rPr>
          <w:b/>
        </w:rPr>
        <w:t>TOMADA DE PREÇOS Nº 01/2019</w:t>
      </w:r>
    </w:p>
    <w:p w:rsidR="006A7A64" w:rsidRPr="00002E20" w:rsidRDefault="006A7A64" w:rsidP="006A7A64">
      <w:pPr>
        <w:ind w:firstLine="1440"/>
        <w:jc w:val="both"/>
        <w:rPr>
          <w:b/>
        </w:rPr>
      </w:pPr>
      <w:r w:rsidRPr="00002E20">
        <w:rPr>
          <w:b/>
        </w:rPr>
        <w:t>(RAZÃO SOCIAL DA LICITANTE)</w:t>
      </w:r>
    </w:p>
    <w:p w:rsidR="006A7A64" w:rsidRPr="00002E20" w:rsidRDefault="006A7A64" w:rsidP="006A7A64">
      <w:pPr>
        <w:ind w:firstLine="1440"/>
        <w:jc w:val="both"/>
      </w:pPr>
      <w:r w:rsidRPr="00002E20">
        <w:rPr>
          <w:b/>
        </w:rPr>
        <w:t>ENVELOPE Nº 01 – “HABILITAÇÃO”</w:t>
      </w:r>
    </w:p>
    <w:p w:rsidR="006A7A64" w:rsidRPr="00002E20" w:rsidRDefault="006A7A64" w:rsidP="006A7A64">
      <w:pPr>
        <w:ind w:firstLine="1440"/>
        <w:jc w:val="both"/>
      </w:pPr>
    </w:p>
    <w:p w:rsidR="006A7A64" w:rsidRPr="00F90510" w:rsidRDefault="006A7A64" w:rsidP="006A7A64">
      <w:pPr>
        <w:ind w:firstLine="1440"/>
        <w:jc w:val="both"/>
      </w:pPr>
    </w:p>
    <w:p w:rsidR="006A7A64" w:rsidRPr="00F90510" w:rsidRDefault="006A7A64" w:rsidP="006A7A64">
      <w:pPr>
        <w:ind w:firstLine="1440"/>
        <w:jc w:val="both"/>
      </w:pPr>
      <w:r w:rsidRPr="00F90510">
        <w:t>4.2 – No Envelope de Habilitação deverão estar inseridos os seguintes documentos:</w:t>
      </w:r>
    </w:p>
    <w:p w:rsidR="006A7A64" w:rsidRPr="00F90510" w:rsidRDefault="006A7A64" w:rsidP="006A7A64">
      <w:pPr>
        <w:ind w:firstLine="1440"/>
        <w:jc w:val="both"/>
      </w:pPr>
    </w:p>
    <w:p w:rsidR="006A7A64" w:rsidRPr="00F90510" w:rsidRDefault="006A7A64" w:rsidP="006A7A64">
      <w:pPr>
        <w:ind w:firstLine="2300"/>
        <w:jc w:val="both"/>
        <w:rPr>
          <w:b/>
        </w:rPr>
      </w:pPr>
      <w:r w:rsidRPr="00F90510">
        <w:rPr>
          <w:b/>
        </w:rPr>
        <w:t xml:space="preserve">4.2.1 – </w:t>
      </w:r>
      <w:r w:rsidRPr="00F90510">
        <w:rPr>
          <w:b/>
          <w:u w:val="single"/>
        </w:rPr>
        <w:t>Quanto à Habilitação Jurídica</w:t>
      </w:r>
    </w:p>
    <w:p w:rsidR="006A7A64" w:rsidRPr="00F90510" w:rsidRDefault="006A7A64" w:rsidP="006A7A64">
      <w:pPr>
        <w:ind w:firstLine="1440"/>
        <w:jc w:val="both"/>
      </w:pPr>
    </w:p>
    <w:p w:rsidR="006A7A64" w:rsidRPr="00F90510" w:rsidRDefault="006A7A64" w:rsidP="006A7A64">
      <w:pPr>
        <w:ind w:left="1440" w:firstLine="1360"/>
        <w:jc w:val="both"/>
      </w:pPr>
      <w:r w:rsidRPr="00F90510">
        <w:t>4.2.1.1 - Registro Comercial no caso de empresa individual, ou</w:t>
      </w:r>
    </w:p>
    <w:p w:rsidR="006A7A64" w:rsidRPr="00F90510" w:rsidRDefault="006A7A64" w:rsidP="006A7A64">
      <w:pPr>
        <w:ind w:firstLine="1440"/>
        <w:jc w:val="both"/>
      </w:pPr>
    </w:p>
    <w:p w:rsidR="006A7A64" w:rsidRPr="00F90510" w:rsidRDefault="006A7A64" w:rsidP="006A7A64">
      <w:pPr>
        <w:ind w:firstLine="2800"/>
        <w:jc w:val="both"/>
      </w:pPr>
      <w:r w:rsidRPr="00F90510">
        <w:t>4.2.1.2 - Ato constitutivo, estatuto ou Contrato social em vigor, devidamente registrado, em se tratando de sociedades comerciais, e, no caso de sociedades por ações, acompanhado de documentos de eleição de seus administradores, ou</w:t>
      </w:r>
    </w:p>
    <w:p w:rsidR="006A7A64" w:rsidRPr="00F90510" w:rsidRDefault="006A7A64" w:rsidP="006A7A64">
      <w:pPr>
        <w:ind w:firstLine="2800"/>
        <w:jc w:val="both"/>
      </w:pPr>
    </w:p>
    <w:p w:rsidR="006A7A64" w:rsidRPr="00F90510" w:rsidRDefault="006A7A64" w:rsidP="006A7A64">
      <w:pPr>
        <w:ind w:firstLine="2800"/>
        <w:jc w:val="both"/>
      </w:pPr>
      <w:r w:rsidRPr="00F90510">
        <w:t>4.2.1.3 - Inscrição do ato constitutivo, no caso de sociedades civis, acompanhada de prova de diretoria em exercício.</w:t>
      </w:r>
    </w:p>
    <w:p w:rsidR="006A7A64" w:rsidRPr="00F90510" w:rsidRDefault="006A7A64" w:rsidP="006A7A64">
      <w:pPr>
        <w:ind w:firstLine="1440"/>
        <w:jc w:val="both"/>
      </w:pPr>
    </w:p>
    <w:p w:rsidR="006A7A64" w:rsidRPr="00F90510" w:rsidRDefault="006A7A64" w:rsidP="006A7A64">
      <w:pPr>
        <w:ind w:firstLine="2300"/>
        <w:jc w:val="both"/>
        <w:rPr>
          <w:b/>
        </w:rPr>
      </w:pPr>
      <w:r w:rsidRPr="00F90510">
        <w:rPr>
          <w:b/>
        </w:rPr>
        <w:t xml:space="preserve">4.2.2 – </w:t>
      </w:r>
      <w:r w:rsidRPr="00F90510">
        <w:rPr>
          <w:b/>
          <w:u w:val="single"/>
        </w:rPr>
        <w:t>Quanto a Regularidade Fiscal</w:t>
      </w:r>
    </w:p>
    <w:p w:rsidR="006A7A64" w:rsidRPr="00F90510" w:rsidRDefault="006A7A64" w:rsidP="006A7A64">
      <w:pPr>
        <w:ind w:firstLine="1440"/>
        <w:jc w:val="both"/>
        <w:rPr>
          <w:color w:val="FF0000"/>
        </w:rPr>
      </w:pPr>
    </w:p>
    <w:p w:rsidR="006A7A64" w:rsidRPr="00F90510" w:rsidRDefault="006A7A64" w:rsidP="006A7A64">
      <w:pPr>
        <w:ind w:firstLine="2800"/>
        <w:jc w:val="both"/>
      </w:pPr>
      <w:r w:rsidRPr="00F90510">
        <w:t>4.2.2.1 - Prova de inscrição no Cadastro Nacional de Pessoa Jurídica (CNPJ);</w:t>
      </w:r>
    </w:p>
    <w:p w:rsidR="006A7A64" w:rsidRPr="00F90510" w:rsidRDefault="006A7A64" w:rsidP="006A7A64">
      <w:pPr>
        <w:ind w:firstLine="2800"/>
        <w:jc w:val="both"/>
      </w:pPr>
    </w:p>
    <w:p w:rsidR="006A7A64" w:rsidRPr="00F90510" w:rsidRDefault="006A7A64" w:rsidP="006A7A64">
      <w:pPr>
        <w:ind w:firstLine="2800"/>
        <w:jc w:val="both"/>
      </w:pPr>
      <w:r w:rsidRPr="00F90510">
        <w:t>4.2.2.2 - Prova de inscrição no Cadastro de Contribuintes Estadual ou Municipal, se houver, da sede da empresa proponente, pertinente ao ramo de atividade e compatível com o objeto da licitação;</w:t>
      </w:r>
    </w:p>
    <w:p w:rsidR="006A7A64" w:rsidRPr="00F90510" w:rsidRDefault="006A7A64" w:rsidP="006A7A64">
      <w:pPr>
        <w:ind w:firstLine="2800"/>
        <w:jc w:val="both"/>
      </w:pPr>
    </w:p>
    <w:p w:rsidR="006A7A64" w:rsidRPr="00F90510" w:rsidRDefault="006A7A64" w:rsidP="006A7A64">
      <w:pPr>
        <w:ind w:firstLine="2800"/>
        <w:jc w:val="both"/>
      </w:pPr>
      <w:r w:rsidRPr="00F90510">
        <w:t>4.2.2.3 - Prova de regularidade com a Fazenda Federal, mediante a apresentação da Certidão Conjunta de Débitos Relativos a Tributos Federais e à Dívida Ativa da União (Portaria Conjunta PGFN/RFB nº 02, de 31/08/2005).</w:t>
      </w:r>
    </w:p>
    <w:p w:rsidR="006A7A64" w:rsidRPr="00F90510" w:rsidRDefault="006A7A64" w:rsidP="006A7A64">
      <w:pPr>
        <w:ind w:firstLine="2800"/>
        <w:jc w:val="both"/>
      </w:pPr>
    </w:p>
    <w:p w:rsidR="006A7A64" w:rsidRPr="00F90510" w:rsidRDefault="006A7A64" w:rsidP="006A7A64">
      <w:pPr>
        <w:ind w:firstLine="2800"/>
        <w:jc w:val="both"/>
      </w:pPr>
      <w:r w:rsidRPr="00F90510">
        <w:t>4.2.2.4 - Prova de regularidade com a Fazenda Estadual mediante certidão emitida pela Fazenda do Estado onde está sediada a empresa;</w:t>
      </w:r>
    </w:p>
    <w:p w:rsidR="006A7A64" w:rsidRPr="00F90510" w:rsidRDefault="006A7A64" w:rsidP="006A7A64">
      <w:pPr>
        <w:ind w:firstLine="2800"/>
        <w:jc w:val="both"/>
      </w:pPr>
    </w:p>
    <w:p w:rsidR="006A7A64" w:rsidRPr="00F90510" w:rsidRDefault="006A7A64" w:rsidP="006A7A64">
      <w:pPr>
        <w:ind w:firstLine="2800"/>
        <w:jc w:val="both"/>
      </w:pPr>
      <w:r w:rsidRPr="00F90510">
        <w:t>4.2.2.5 - Prova de regularidade com a Fazenda Municipal mediante certidão emitida pela Fazenda do Município onde está sediada a empresa e também do município que está realizando a licitação, conforme previsto na Lei Orgânica do Município de Atalanta, no art. 99;</w:t>
      </w:r>
    </w:p>
    <w:p w:rsidR="006A7A64" w:rsidRPr="00F90510" w:rsidRDefault="006A7A64" w:rsidP="006A7A64">
      <w:pPr>
        <w:ind w:firstLine="2800"/>
        <w:jc w:val="both"/>
        <w:rPr>
          <w:color w:val="FF0000"/>
        </w:rPr>
      </w:pPr>
    </w:p>
    <w:p w:rsidR="006A7A64" w:rsidRPr="00F90510" w:rsidRDefault="006A7A64" w:rsidP="006A7A64">
      <w:pPr>
        <w:ind w:firstLine="2800"/>
        <w:jc w:val="both"/>
      </w:pPr>
      <w:r w:rsidRPr="00F90510">
        <w:t>4.2.2.6 - Prova de situação regular no cumprimento dos encargos sociais, mediante:</w:t>
      </w:r>
    </w:p>
    <w:p w:rsidR="006A7A64" w:rsidRPr="00F90510" w:rsidRDefault="006A7A64" w:rsidP="006A7A64">
      <w:pPr>
        <w:ind w:firstLine="1440"/>
        <w:jc w:val="both"/>
      </w:pPr>
    </w:p>
    <w:p w:rsidR="006A7A64" w:rsidRPr="00F90510" w:rsidRDefault="006A7A64" w:rsidP="006A7A64">
      <w:pPr>
        <w:ind w:firstLine="3400"/>
        <w:jc w:val="both"/>
      </w:pPr>
      <w:r w:rsidRPr="00F90510">
        <w:t xml:space="preserve"> </w:t>
      </w:r>
      <w:r w:rsidRPr="00F90510">
        <w:tab/>
        <w:t>4.2.2.6.1 - Prova de regularidade relativa ao Fundo de Garantia por Tempo de Serviço (FGTS);</w:t>
      </w:r>
    </w:p>
    <w:p w:rsidR="006A7A64" w:rsidRPr="00F90510" w:rsidRDefault="006A7A64" w:rsidP="006A7A64">
      <w:pPr>
        <w:ind w:firstLine="3400"/>
        <w:jc w:val="both"/>
      </w:pPr>
    </w:p>
    <w:p w:rsidR="006A7A64" w:rsidRPr="00F90510" w:rsidRDefault="006A7A64" w:rsidP="006A7A64">
      <w:pPr>
        <w:ind w:firstLine="3400"/>
        <w:jc w:val="both"/>
      </w:pPr>
    </w:p>
    <w:p w:rsidR="006A7A64" w:rsidRDefault="006A7A64" w:rsidP="006A7A64">
      <w:pPr>
        <w:ind w:firstLine="3400"/>
        <w:jc w:val="both"/>
      </w:pPr>
      <w:r>
        <w:t xml:space="preserve">  4.2.2.6.2</w:t>
      </w:r>
      <w:r w:rsidRPr="00F90510">
        <w:t xml:space="preserve"> – Certidão Negativa de Débitos Trabalhista.</w:t>
      </w:r>
    </w:p>
    <w:p w:rsidR="006A7A64" w:rsidRPr="00F90510" w:rsidRDefault="006A7A64" w:rsidP="006A7A64">
      <w:pPr>
        <w:ind w:firstLine="3400"/>
        <w:jc w:val="both"/>
      </w:pPr>
    </w:p>
    <w:p w:rsidR="006A7A64" w:rsidRPr="00F90510" w:rsidRDefault="006A7A64" w:rsidP="006A7A64">
      <w:pPr>
        <w:jc w:val="both"/>
      </w:pPr>
      <w:r w:rsidRPr="00F90510">
        <w:rPr>
          <w:b/>
        </w:rPr>
        <w:t>OBS.:</w:t>
      </w:r>
      <w:r w:rsidRPr="00F90510">
        <w:t xml:space="preserve"> Todas as Certidões e Provas devem ter validade na data prevista para o recebimento da documentação e das propostas;</w:t>
      </w:r>
    </w:p>
    <w:p w:rsidR="006A7A64" w:rsidRPr="00F90510" w:rsidRDefault="006A7A64" w:rsidP="006A7A64">
      <w:pPr>
        <w:ind w:firstLine="1440"/>
        <w:jc w:val="both"/>
        <w:rPr>
          <w:color w:val="FF0000"/>
        </w:rPr>
      </w:pPr>
    </w:p>
    <w:p w:rsidR="006A7A64" w:rsidRPr="00F90510" w:rsidRDefault="006A7A64" w:rsidP="006A7A64">
      <w:pPr>
        <w:ind w:firstLine="2300"/>
        <w:jc w:val="both"/>
        <w:rPr>
          <w:b/>
          <w:u w:val="single"/>
        </w:rPr>
      </w:pPr>
      <w:r w:rsidRPr="00F90510">
        <w:rPr>
          <w:b/>
          <w:color w:val="FF0000"/>
        </w:rPr>
        <w:t xml:space="preserve"> </w:t>
      </w:r>
      <w:r w:rsidRPr="00F90510">
        <w:rPr>
          <w:b/>
        </w:rPr>
        <w:t xml:space="preserve">4.2.3 - </w:t>
      </w:r>
      <w:r w:rsidRPr="00F90510">
        <w:rPr>
          <w:b/>
          <w:u w:val="single"/>
        </w:rPr>
        <w:t xml:space="preserve">Quanto à Qualificação Técnica </w:t>
      </w:r>
    </w:p>
    <w:p w:rsidR="006A7A64" w:rsidRPr="00F90510" w:rsidRDefault="006A7A64" w:rsidP="006A7A64">
      <w:pPr>
        <w:ind w:firstLine="2300"/>
        <w:jc w:val="both"/>
        <w:rPr>
          <w:b/>
          <w:u w:val="single"/>
        </w:rPr>
      </w:pPr>
    </w:p>
    <w:p w:rsidR="006A7A64" w:rsidRPr="00F90510" w:rsidRDefault="006A7A64" w:rsidP="006A7A64">
      <w:pPr>
        <w:ind w:firstLine="2300"/>
        <w:jc w:val="both"/>
        <w:rPr>
          <w:b/>
          <w:u w:val="single"/>
        </w:rPr>
      </w:pPr>
    </w:p>
    <w:p w:rsidR="006A7A64" w:rsidRPr="00566CEE" w:rsidRDefault="006A7A64" w:rsidP="006A7A64">
      <w:pPr>
        <w:ind w:firstLine="2800"/>
        <w:jc w:val="both"/>
      </w:pPr>
      <w:r w:rsidRPr="00F90510">
        <w:t xml:space="preserve">4.2.3.1 - Prova de registro da empresa no Conselho Regional de </w:t>
      </w:r>
      <w:r w:rsidRPr="00566CEE">
        <w:t>Engenharia e Agronomia de Santa Catarina (CREA/SC) ou no Conselho de Arquitetura e Urbanismo (CAU/SC), ou visto do mesmo, no caso de empresas não sediadas no Estado, com validade na data limite de entrega da documentação e das propostas;</w:t>
      </w:r>
    </w:p>
    <w:p w:rsidR="006A7A64" w:rsidRPr="00566CEE" w:rsidRDefault="006A7A64" w:rsidP="006A7A64">
      <w:pPr>
        <w:ind w:firstLine="2800"/>
        <w:jc w:val="both"/>
      </w:pPr>
      <w:r w:rsidRPr="00566CEE">
        <w:t xml:space="preserve"> 4.2.3.2 - Demonstração de capacitação técnico-profissional através de comprovação de o proponente possuir em seu quadro de funcionários ou como prestador de serviços, na data prevista para entrega da proposta, Engenheiro Civil, o qual será obrigatoriamente o engenheiro preposto da obra. Sendo que a comprovação deverá ser feita através da apresentação de cópia da carteira de trabalho; contrato de prestação de serviços com a empresa participante ou estar no quadro de sócios da empresa.</w:t>
      </w:r>
    </w:p>
    <w:p w:rsidR="006A7A64" w:rsidRPr="00566CEE" w:rsidRDefault="006A7A64" w:rsidP="006A7A64">
      <w:pPr>
        <w:ind w:firstLine="1440"/>
        <w:jc w:val="both"/>
      </w:pPr>
    </w:p>
    <w:p w:rsidR="006A7A64" w:rsidRPr="00566CEE" w:rsidRDefault="006A7A64" w:rsidP="006A7A64">
      <w:pPr>
        <w:ind w:firstLine="1440"/>
        <w:jc w:val="both"/>
      </w:pPr>
      <w:r w:rsidRPr="00566CEE">
        <w:rPr>
          <w:b/>
        </w:rPr>
        <w:t>OBS.:</w:t>
      </w:r>
      <w:r w:rsidRPr="00566CEE">
        <w:t xml:space="preserve"> Será exigida a presença integral do engenheiro na obra, deste indicado pela empresa, o qual será o Engenheiro Preposto da Obra, para acompanhar o trabalho da equipe de funcionários da empresa.</w:t>
      </w:r>
    </w:p>
    <w:p w:rsidR="006A7A64" w:rsidRPr="00566CEE" w:rsidRDefault="006A7A64" w:rsidP="006A7A64">
      <w:pPr>
        <w:ind w:firstLine="1440"/>
        <w:jc w:val="both"/>
      </w:pP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 xml:space="preserve">                                              4.2.3.3 - Apresentar atestado técnico, em nome da empresa proponente, para comprovação técnica operacional, fornecidos por pessoas jurídicas de direito público ou privado devidamente registrado no CREA/SC ou CAU/SC competente, que comprove ter aptidão para desempenho de atividade pertinente ao objeto licitado, em características e complexidade tecnológica e operacional equivalentes ou superiores a licitadas, de acordo com as características de cada Lote; </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4.2.3.1 Para efeito deste edital entender-se à como atividade de maior relevância e valor significativo do objeto de licitação:</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 xml:space="preserve">4.2.3.1.1 Para o Lote 1: </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a) Edificações de alvenaria com estrutura de concreto armado.</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4.2.3.1.2 Para o lote 2:</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a) Atividades metalmecânicas.</w:t>
      </w:r>
    </w:p>
    <w:p w:rsidR="006A7A64" w:rsidRPr="00566CEE" w:rsidRDefault="006A7A64" w:rsidP="006A7A64">
      <w:pPr>
        <w:pStyle w:val="Default"/>
        <w:jc w:val="both"/>
        <w:rPr>
          <w:rFonts w:ascii="Times New Roman" w:hAnsi="Times New Roman" w:cs="Times New Roman"/>
          <w:color w:val="auto"/>
        </w:rPr>
      </w:pPr>
      <w:r w:rsidRPr="00566CEE">
        <w:rPr>
          <w:rFonts w:ascii="Times New Roman" w:hAnsi="Times New Roman" w:cs="Times New Roman"/>
          <w:color w:val="auto"/>
        </w:rPr>
        <w:t xml:space="preserve">                                              </w:t>
      </w:r>
    </w:p>
    <w:p w:rsidR="006A7A64" w:rsidRPr="00566CEE" w:rsidRDefault="006A7A64" w:rsidP="006A7A64">
      <w:pPr>
        <w:ind w:firstLine="2800"/>
        <w:jc w:val="both"/>
        <w:rPr>
          <w:b/>
        </w:rPr>
      </w:pPr>
      <w:r w:rsidRPr="00566CEE">
        <w:t xml:space="preserve">4.2.3.5 - Nominata do pessoal técnico disponível para a obra, conforme exigência constante no ANEXO VI, sendo que o Engenheiro Civil deverá ser aquele indicado no item 4.2.3.2, anexando-se também os “curriculum vitae” desses profissionais conforme modelo constante do </w:t>
      </w:r>
      <w:r w:rsidRPr="00566CEE">
        <w:rPr>
          <w:b/>
        </w:rPr>
        <w:t>ANEXO VII.</w:t>
      </w:r>
    </w:p>
    <w:p w:rsidR="006A7A64" w:rsidRPr="00F90510" w:rsidRDefault="006A7A64" w:rsidP="006A7A64">
      <w:pPr>
        <w:spacing w:before="100" w:beforeAutospacing="1" w:after="100" w:afterAutospacing="1" w:line="276" w:lineRule="auto"/>
        <w:ind w:left="720"/>
        <w:jc w:val="both"/>
        <w:rPr>
          <w:b/>
        </w:rPr>
      </w:pPr>
      <w:r w:rsidRPr="00566CEE">
        <w:rPr>
          <w:b/>
        </w:rPr>
        <w:t xml:space="preserve">                                  4.2.3.6 – </w:t>
      </w:r>
      <w:r w:rsidRPr="00566CEE">
        <w:t xml:space="preserve">Atestado </w:t>
      </w:r>
      <w:r w:rsidRPr="00F90510">
        <w:t xml:space="preserve">de reconhecimento do local da obra, conforme modelo do </w:t>
      </w:r>
      <w:r w:rsidRPr="00F90510">
        <w:rPr>
          <w:b/>
        </w:rPr>
        <w:t xml:space="preserve">ANEXO IX. </w:t>
      </w:r>
    </w:p>
    <w:p w:rsidR="006A7A64" w:rsidRPr="00F90510" w:rsidRDefault="006A7A64" w:rsidP="006A7A64">
      <w:pPr>
        <w:ind w:firstLine="2800"/>
        <w:jc w:val="both"/>
      </w:pPr>
      <w:r w:rsidRPr="00F90510">
        <w:t xml:space="preserve">4.2.3.7 - Comprovação emitida obrigatoriamente por Engenheiro da empresa interessada, de que o proponente recebeu o presente Edital e todos os seus ANEXOS, bem como tomou conhecimento do projeto, das especificações e normas pertinentes à execução dos serviços (conforme modelo constante do </w:t>
      </w:r>
      <w:r w:rsidRPr="00F90510">
        <w:rPr>
          <w:b/>
        </w:rPr>
        <w:t>ANEXO VIII</w:t>
      </w:r>
      <w:r w:rsidRPr="00F90510">
        <w:t>).</w:t>
      </w:r>
    </w:p>
    <w:p w:rsidR="006A7A64" w:rsidRPr="00F90510" w:rsidRDefault="006A7A64" w:rsidP="006A7A64">
      <w:pPr>
        <w:ind w:firstLine="2300"/>
        <w:jc w:val="both"/>
        <w:rPr>
          <w:b/>
          <w:color w:val="FF0000"/>
        </w:rPr>
      </w:pPr>
    </w:p>
    <w:p w:rsidR="006A7A64" w:rsidRPr="00F90510" w:rsidRDefault="006A7A64" w:rsidP="006A7A64">
      <w:pPr>
        <w:ind w:firstLine="2300"/>
        <w:jc w:val="both"/>
        <w:rPr>
          <w:b/>
        </w:rPr>
      </w:pPr>
      <w:r w:rsidRPr="00F90510">
        <w:rPr>
          <w:b/>
        </w:rPr>
        <w:t xml:space="preserve">4.2.4 - </w:t>
      </w:r>
      <w:r w:rsidRPr="00F90510">
        <w:rPr>
          <w:b/>
          <w:u w:val="single"/>
        </w:rPr>
        <w:t>Quanto à Qualificação Econômico-Financeira</w:t>
      </w:r>
    </w:p>
    <w:p w:rsidR="006A7A64" w:rsidRPr="00F90510" w:rsidRDefault="006A7A64" w:rsidP="006A7A64">
      <w:pPr>
        <w:ind w:firstLine="1440"/>
        <w:jc w:val="both"/>
      </w:pPr>
    </w:p>
    <w:p w:rsidR="006A7A64" w:rsidRPr="00F90510" w:rsidRDefault="006A7A64" w:rsidP="006A7A64">
      <w:pPr>
        <w:ind w:firstLine="2800"/>
        <w:jc w:val="both"/>
      </w:pPr>
      <w:r w:rsidRPr="00F90510">
        <w:lastRenderedPageBreak/>
        <w:t>4.2.4.1 - Não poderão participar empresas em processo de falência ou concordata, apresentando para isso:</w:t>
      </w:r>
    </w:p>
    <w:p w:rsidR="006A7A64" w:rsidRPr="00F90510" w:rsidRDefault="006A7A64" w:rsidP="006A7A64">
      <w:pPr>
        <w:ind w:firstLine="2800"/>
        <w:jc w:val="both"/>
      </w:pPr>
    </w:p>
    <w:p w:rsidR="006A7A64" w:rsidRPr="00F90510" w:rsidRDefault="006A7A64" w:rsidP="006A7A64">
      <w:pPr>
        <w:ind w:firstLine="2800"/>
        <w:jc w:val="both"/>
      </w:pPr>
      <w:r w:rsidRPr="00F90510">
        <w:t>4.2.4.2 - Certidão(ões) Negativa(s) de Pedido de Falência ou Concordata, expedida(s) até 60 (sessenta) dias antes da data limite para apresentação das propostas.</w:t>
      </w:r>
    </w:p>
    <w:p w:rsidR="006A7A64" w:rsidRPr="00F90510" w:rsidRDefault="006A7A64" w:rsidP="006A7A64">
      <w:pPr>
        <w:ind w:firstLine="1400"/>
        <w:jc w:val="both"/>
      </w:pPr>
    </w:p>
    <w:p w:rsidR="006A7A64" w:rsidRPr="007C39DA" w:rsidRDefault="006A7A64" w:rsidP="006A7A64">
      <w:pPr>
        <w:ind w:firstLine="1400"/>
        <w:jc w:val="both"/>
      </w:pPr>
      <w:r w:rsidRPr="00F90510">
        <w:t xml:space="preserve">                       4.2.4.3 – Declaração expressa de que a empresa cumpre o disposto no inciso XXXIII do art. 7º da Constituição Federal, de acordo com o que estabelece o Decreto nº 4.358, de 05/09/</w:t>
      </w:r>
      <w:r w:rsidRPr="007C39DA">
        <w:t>2002, conforme modelo constante do ANEXO V.</w:t>
      </w:r>
    </w:p>
    <w:p w:rsidR="006A7A64" w:rsidRPr="007C39DA" w:rsidRDefault="006A7A64" w:rsidP="006A7A64">
      <w:pPr>
        <w:ind w:firstLine="1400"/>
        <w:jc w:val="both"/>
      </w:pPr>
      <w:r w:rsidRPr="007C39DA">
        <w:tab/>
      </w:r>
      <w:r w:rsidRPr="007C39DA">
        <w:tab/>
      </w:r>
      <w:r w:rsidRPr="007C39DA">
        <w:tab/>
      </w:r>
    </w:p>
    <w:p w:rsidR="006A7A64" w:rsidRDefault="006A7A64" w:rsidP="006A7A64">
      <w:pPr>
        <w:ind w:firstLine="1400"/>
        <w:jc w:val="both"/>
        <w:rPr>
          <w:b/>
        </w:rPr>
      </w:pPr>
      <w:r w:rsidRPr="007C39DA">
        <w:tab/>
      </w:r>
      <w:r w:rsidRPr="007C39DA">
        <w:tab/>
      </w:r>
      <w:r w:rsidRPr="007C39DA">
        <w:tab/>
        <w:t xml:space="preserve">4.2.4.3 - Declaração expressa de que a empresa atende as normas vigentes, em especial a </w:t>
      </w:r>
      <w:r w:rsidRPr="007C39DA">
        <w:rPr>
          <w:color w:val="000000"/>
        </w:rPr>
        <w:t>IN STN n. º 01/97, de 15/01/1997</w:t>
      </w:r>
      <w:r w:rsidRPr="007C39DA">
        <w:t xml:space="preserve"> </w:t>
      </w:r>
      <w:r w:rsidRPr="007C39DA">
        <w:rPr>
          <w:color w:val="000000"/>
        </w:rPr>
        <w:t xml:space="preserve">e suas alterações </w:t>
      </w:r>
      <w:r w:rsidRPr="007C39DA">
        <w:t xml:space="preserve">e Portaria </w:t>
      </w:r>
      <w:r w:rsidRPr="007C39DA">
        <w:rPr>
          <w:bCs/>
        </w:rPr>
        <w:t xml:space="preserve">Interministerial 507/2011, que </w:t>
      </w:r>
      <w:r w:rsidRPr="007C39DA">
        <w:rPr>
          <w:rStyle w:val="info1"/>
          <w:sz w:val="24"/>
          <w:szCs w:val="24"/>
        </w:rPr>
        <w:t>não possui em seu quadro societário servidor público da ativa, ou empregado de empresa pública ou de sociedade</w:t>
      </w:r>
      <w:r w:rsidRPr="00713F03">
        <w:rPr>
          <w:rStyle w:val="info1"/>
          <w:sz w:val="24"/>
          <w:szCs w:val="24"/>
        </w:rPr>
        <w:t xml:space="preserve"> de economia mista, conforme modelo constante no </w:t>
      </w:r>
      <w:r w:rsidRPr="00713F03">
        <w:rPr>
          <w:rStyle w:val="info1"/>
          <w:b/>
          <w:sz w:val="24"/>
          <w:szCs w:val="24"/>
        </w:rPr>
        <w:t>ANEXO X</w:t>
      </w:r>
      <w:r>
        <w:rPr>
          <w:rStyle w:val="info1"/>
          <w:b/>
          <w:sz w:val="24"/>
          <w:szCs w:val="24"/>
        </w:rPr>
        <w:t>I</w:t>
      </w:r>
      <w:r w:rsidRPr="00713F03">
        <w:rPr>
          <w:rStyle w:val="info1"/>
          <w:b/>
          <w:sz w:val="24"/>
          <w:szCs w:val="24"/>
        </w:rPr>
        <w:t>I.</w:t>
      </w:r>
    </w:p>
    <w:p w:rsidR="006A7A64" w:rsidRPr="00F90510" w:rsidRDefault="006A7A64" w:rsidP="006A7A64">
      <w:pPr>
        <w:ind w:firstLine="1400"/>
        <w:jc w:val="both"/>
        <w:rPr>
          <w:b/>
        </w:rPr>
      </w:pPr>
      <w:r>
        <w:rPr>
          <w:b/>
        </w:rPr>
        <w:tab/>
      </w:r>
      <w:r>
        <w:rPr>
          <w:b/>
        </w:rPr>
        <w:tab/>
      </w:r>
      <w:r>
        <w:rPr>
          <w:b/>
        </w:rPr>
        <w:tab/>
      </w:r>
    </w:p>
    <w:p w:rsidR="006A7A64" w:rsidRPr="00F90510" w:rsidRDefault="006A7A64" w:rsidP="006A7A64">
      <w:pPr>
        <w:ind w:firstLine="1440"/>
        <w:jc w:val="both"/>
      </w:pPr>
      <w:r w:rsidRPr="00F90510">
        <w:t xml:space="preserve">                       4.2.4.4 – Para comprovação do item 2.1 do Edital será exigido o </w:t>
      </w:r>
      <w:r w:rsidRPr="00F90510">
        <w:rPr>
          <w:b/>
        </w:rPr>
        <w:t>Certificado de Registro Cadastral (CRC)</w:t>
      </w:r>
      <w:r w:rsidRPr="00F90510">
        <w:t xml:space="preserve"> fornecido pela Prefeitura Municipal de Atalanta.</w:t>
      </w:r>
    </w:p>
    <w:p w:rsidR="006A7A64" w:rsidRPr="00F90510" w:rsidRDefault="006A7A64" w:rsidP="006A7A64">
      <w:pPr>
        <w:ind w:firstLine="1440"/>
        <w:jc w:val="both"/>
      </w:pPr>
    </w:p>
    <w:p w:rsidR="006A7A64" w:rsidRPr="00F90510" w:rsidRDefault="006A7A64" w:rsidP="006A7A64">
      <w:pPr>
        <w:ind w:firstLine="1440"/>
        <w:jc w:val="both"/>
      </w:pPr>
      <w:r w:rsidRPr="00F90510">
        <w:t xml:space="preserve">                        4.2.4.5 – Apresentar cópia autenticada do Balanço, sendo que serão consideradas habilitadas as empresas que apresentem, concomitantemente, no Balanço do último exercício, os índices definidos pelas fórmulas abaixo. Tendo em vista que a licitante também deverá apresentar junto do balanço a planilha em papel timbrado assinado pelo representante legal e pelo contador da empresa, ambos identificados, aplicando os respectivos índices abaixo:</w:t>
      </w: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Ativo Circulante + Realizável a Longo Prazo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Liquidez Geral = -------------------------------------------------------- ³ 1,00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Passivo Circulante + Exigível a Longo Prazo </w:t>
      </w: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Ativo Circulante - Estoque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Liquidez Seco = ---------------------------------- ³ 1,00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Passivo Circulante </w:t>
      </w: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Ativo Circulante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Liquidez Corrente = --------------------------------- ³ 1,00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Passivo Circulante </w:t>
      </w: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Passivo Circulante + Exigível a Longo Prazo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Grau de Endividamento = ------------------------------------------------------ £ 0,50 </w:t>
      </w:r>
    </w:p>
    <w:p w:rsidR="006A7A64" w:rsidRPr="00F90510" w:rsidRDefault="006A7A64" w:rsidP="006A7A64">
      <w:pPr>
        <w:pStyle w:val="Default"/>
        <w:jc w:val="both"/>
        <w:rPr>
          <w:rFonts w:ascii="Times New Roman" w:hAnsi="Times New Roman" w:cs="Times New Roman"/>
          <w:color w:val="auto"/>
        </w:rPr>
      </w:pPr>
      <w:r w:rsidRPr="00F90510">
        <w:rPr>
          <w:rFonts w:ascii="Times New Roman" w:hAnsi="Times New Roman" w:cs="Times New Roman"/>
          <w:color w:val="auto"/>
        </w:rPr>
        <w:t xml:space="preserve">                                                                    Ativo Total</w:t>
      </w:r>
    </w:p>
    <w:p w:rsidR="006A7A64" w:rsidRPr="00F90510" w:rsidRDefault="006A7A64" w:rsidP="006A7A64">
      <w:pPr>
        <w:ind w:firstLine="1440"/>
        <w:jc w:val="both"/>
      </w:pPr>
    </w:p>
    <w:p w:rsidR="006A7A64" w:rsidRPr="00F90510" w:rsidRDefault="006A7A64" w:rsidP="006A7A64">
      <w:pPr>
        <w:jc w:val="both"/>
      </w:pPr>
    </w:p>
    <w:p w:rsidR="006A7A64" w:rsidRPr="00F90510" w:rsidRDefault="006A7A64" w:rsidP="006A7A64">
      <w:pPr>
        <w:ind w:firstLine="1440"/>
        <w:jc w:val="both"/>
      </w:pPr>
      <w:r w:rsidRPr="00F90510">
        <w:lastRenderedPageBreak/>
        <w:t xml:space="preserve">                          4.2.4.6 – A empresa proponente deverá comprovar um Patrimônio Líquido superior ou igual a 10% do valor total da licitação, caso contrário será desclassificada da licitação;</w:t>
      </w:r>
    </w:p>
    <w:p w:rsidR="006A7A64" w:rsidRPr="00F90510" w:rsidRDefault="006A7A64" w:rsidP="006A7A64">
      <w:pPr>
        <w:ind w:firstLine="1440"/>
        <w:jc w:val="both"/>
        <w:rPr>
          <w:color w:val="FF0000"/>
        </w:rPr>
      </w:pPr>
    </w:p>
    <w:p w:rsidR="006A7A64" w:rsidRPr="00F90510" w:rsidRDefault="006A7A64" w:rsidP="006A7A64">
      <w:pPr>
        <w:ind w:firstLine="1440"/>
        <w:jc w:val="both"/>
      </w:pPr>
      <w:r w:rsidRPr="00F90510">
        <w:t xml:space="preserve"> </w:t>
      </w:r>
    </w:p>
    <w:p w:rsidR="006A7A64" w:rsidRPr="00F90510" w:rsidRDefault="006A7A64" w:rsidP="006A7A64">
      <w:pPr>
        <w:ind w:firstLine="1440"/>
        <w:jc w:val="both"/>
      </w:pPr>
      <w:r w:rsidRPr="00F90510">
        <w:t>4.2.6 – Os documentos apresentados sem prazo de validade serão considerados válidos por 90 (noventa) dias, após a sua expedição.</w:t>
      </w:r>
    </w:p>
    <w:p w:rsidR="006A7A64" w:rsidRPr="00F90510" w:rsidRDefault="006A7A64" w:rsidP="006A7A64">
      <w:pPr>
        <w:ind w:firstLine="1440"/>
        <w:jc w:val="both"/>
        <w:rPr>
          <w:b/>
        </w:rPr>
      </w:pPr>
    </w:p>
    <w:p w:rsidR="006A7A64" w:rsidRPr="00F90510" w:rsidRDefault="006A7A64" w:rsidP="006A7A64">
      <w:pPr>
        <w:ind w:firstLine="1440"/>
        <w:jc w:val="both"/>
        <w:rPr>
          <w:b/>
        </w:rPr>
      </w:pPr>
      <w:r w:rsidRPr="00F90510">
        <w:t>4.2.7 – Os documentos apresentados poderão ser entregues em original, por processo de cópia devidamente autenticada, ou cópia não autenticada, desde que sejam exibidos os originais para autenticação por qualquer membro da Comissão.</w:t>
      </w:r>
      <w:r w:rsidRPr="00F90510">
        <w:rPr>
          <w:b/>
        </w:rPr>
        <w:t xml:space="preserve"> Não serão aceitas cópias de documentos obtidas por meio de aparelho fac-símile (FAX). Não serão aceitas cópias de documentos ilegíveis.</w:t>
      </w:r>
    </w:p>
    <w:p w:rsidR="006A7A64" w:rsidRPr="00F90510" w:rsidRDefault="006A7A64" w:rsidP="006A7A64">
      <w:pPr>
        <w:ind w:firstLine="1440"/>
        <w:jc w:val="both"/>
        <w:rPr>
          <w:b/>
        </w:rPr>
      </w:pPr>
    </w:p>
    <w:p w:rsidR="006A7A64" w:rsidRPr="00F90510" w:rsidRDefault="006A7A64" w:rsidP="006A7A64">
      <w:pPr>
        <w:ind w:firstLine="1440"/>
        <w:jc w:val="both"/>
      </w:pPr>
      <w:r w:rsidRPr="00F90510">
        <w:t xml:space="preserve">4.2.8 – Em todas as hipóteses referidas neste Edital, não serão aceitos documentos com prazo de validade vencido, bem como não serão aceitos, em nenhuma hipótese, </w:t>
      </w:r>
      <w:r w:rsidRPr="00F90510">
        <w:rPr>
          <w:b/>
        </w:rPr>
        <w:t>“protocolo”</w:t>
      </w:r>
      <w:r w:rsidRPr="00F90510">
        <w:t xml:space="preserve"> de documento necessário à habilitação.</w:t>
      </w:r>
    </w:p>
    <w:p w:rsidR="006A7A64" w:rsidRPr="00F90510" w:rsidRDefault="006A7A64" w:rsidP="006A7A64">
      <w:pPr>
        <w:ind w:firstLine="1440"/>
        <w:jc w:val="both"/>
        <w:rPr>
          <w:b/>
          <w:bCs/>
          <w:highlight w:val="yellow"/>
        </w:rPr>
      </w:pPr>
    </w:p>
    <w:p w:rsidR="006A7A64" w:rsidRPr="00F90510" w:rsidRDefault="006A7A64" w:rsidP="006A7A64">
      <w:pPr>
        <w:suppressAutoHyphens/>
        <w:ind w:firstLine="1418"/>
        <w:jc w:val="both"/>
      </w:pPr>
      <w:r w:rsidRPr="00F90510">
        <w:t>4.2.9 – A Comissão de Licitação procederá à abertura dos envelopes contendo os documentos para habilitação, os quais serão rubricados e examinados pelo(s) representante(s) dos proponente(s) devidamente credenciados, que se encontrarem presentes e pelos membros da Comissão.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4.2.10 – A Comissão de Licitação verificará imediatamente o atendimento às exigências do Edital e inabilitará, liminarmente, quem não tenha correspondido aos pressupostos da habilitação.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4.2.11 – Será lavrada ata circunstanciada da sessão de abertura do envelope nº 1 – HABILITAÇÃO, a qual será assinada pelos membros da Comissão e pelo (s) representante (s) devidamente identificado (s), onde constarão as eventuais observações.</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4.2.12 – O (s) envelope (s) nº 2 – PROPOSTA do</w:t>
      </w:r>
      <w:r>
        <w:t xml:space="preserve"> </w:t>
      </w:r>
      <w:r w:rsidRPr="00F90510">
        <w:t>(s) licitante(s) inabilitado(s), estará(ão) disponível(is), intacto(s) em seu(s) fecho(s), para retirada na Seção de Licitação da Prefeitura de Atalanta, a partir da data de abertura do(s) envelope(s) nº 2 – PROPOSTA, pelo prazo máximo de 30 (trinta) dias. Caso o (s) licitante (s) não o faça</w:t>
      </w:r>
      <w:r>
        <w:t xml:space="preserve"> </w:t>
      </w:r>
      <w:r w:rsidRPr="00F90510">
        <w:t>(m), este(s) será</w:t>
      </w:r>
      <w:r>
        <w:t xml:space="preserve"> </w:t>
      </w:r>
      <w:r w:rsidRPr="00F90510">
        <w:t>(ão) destruído(s) após o resultado final da licitação.</w:t>
      </w:r>
    </w:p>
    <w:p w:rsidR="006A7A64" w:rsidRPr="00F90510" w:rsidRDefault="006A7A64" w:rsidP="006A7A64">
      <w:pPr>
        <w:suppressAutoHyphens/>
        <w:ind w:firstLine="1418"/>
        <w:jc w:val="both"/>
        <w:rPr>
          <w:color w:val="000000"/>
        </w:rPr>
      </w:pPr>
    </w:p>
    <w:p w:rsidR="006A7A64" w:rsidRPr="00F90510" w:rsidRDefault="006A7A64" w:rsidP="006A7A64">
      <w:pPr>
        <w:tabs>
          <w:tab w:val="left" w:pos="0"/>
        </w:tabs>
        <w:spacing w:before="60"/>
        <w:jc w:val="both"/>
      </w:pPr>
      <w:r w:rsidRPr="00F90510">
        <w:t xml:space="preserve"> </w:t>
      </w:r>
      <w:r w:rsidRPr="00F90510">
        <w:tab/>
      </w:r>
      <w:r w:rsidRPr="00F90510">
        <w:tab/>
        <w:t xml:space="preserve">4.2.13 – </w:t>
      </w:r>
      <w:r w:rsidRPr="00F90510">
        <w:rPr>
          <w:b/>
        </w:rPr>
        <w:t>As Microempresas e Empresas de Pequeno Porte também deverão apresentar no envelope de Habilitação os documentos referentes à regularidade fiscal.</w:t>
      </w:r>
      <w:r w:rsidRPr="00F90510">
        <w:t xml:space="preserve"> Todavia, apresentada a documentação constante do item 3.4.1 ou alternativamente do 3.5 acima, eventual restrição poderá ser sanada no prazo de </w:t>
      </w:r>
      <w:r>
        <w:rPr>
          <w:b/>
        </w:rPr>
        <w:t>5 (cinco</w:t>
      </w:r>
      <w:r w:rsidRPr="00F90510">
        <w:rPr>
          <w:b/>
        </w:rPr>
        <w:t>) dias úteis</w:t>
      </w:r>
      <w:r w:rsidRPr="00F90510">
        <w:t xml:space="preserve"> após a lavratura da Ata, como condição para a assinatura do contrato, na forma da Lei Complementar nº 123/06 e 147/2014. </w:t>
      </w:r>
    </w:p>
    <w:p w:rsidR="006A7A64" w:rsidRPr="00F90510" w:rsidRDefault="006A7A64" w:rsidP="006A7A64">
      <w:pPr>
        <w:ind w:firstLine="1440"/>
        <w:jc w:val="both"/>
      </w:pPr>
    </w:p>
    <w:p w:rsidR="006A7A64" w:rsidRPr="00F90510" w:rsidRDefault="006A7A64" w:rsidP="006A7A64">
      <w:pPr>
        <w:ind w:firstLine="1440"/>
        <w:jc w:val="both"/>
      </w:pPr>
      <w:r w:rsidRPr="00F90510">
        <w:t xml:space="preserve"> </w:t>
      </w:r>
      <w:r w:rsidRPr="00F90510">
        <w:tab/>
        <w:t xml:space="preserve">4.2.14. – A não regularização da documentação no prazo previsto acima, implicará decadência do direito à contratação, sem prejuízo das sanções previstas no art. 81 da Lei </w:t>
      </w:r>
      <w:r w:rsidRPr="00F90510">
        <w:lastRenderedPageBreak/>
        <w:t xml:space="preserve">n° 8.666/93, sendo facultado à Administração convocar os licitantes remanescentes, na ordem de classificação, para a assinatura do contrato, ou revogar a licitação. </w:t>
      </w:r>
    </w:p>
    <w:p w:rsidR="006A7A64" w:rsidRPr="00F90510" w:rsidRDefault="006A7A64" w:rsidP="006A7A64">
      <w:pPr>
        <w:suppressAutoHyphens/>
        <w:ind w:firstLine="1418"/>
        <w:jc w:val="both"/>
      </w:pPr>
    </w:p>
    <w:p w:rsidR="006A7A64" w:rsidRPr="00F90510" w:rsidRDefault="006A7A64" w:rsidP="006A7A64">
      <w:pPr>
        <w:ind w:firstLine="1440"/>
        <w:jc w:val="both"/>
        <w:rPr>
          <w:b/>
        </w:rPr>
      </w:pPr>
      <w:r w:rsidRPr="00F90510">
        <w:rPr>
          <w:b/>
        </w:rPr>
        <w:t xml:space="preserve">5 </w:t>
      </w:r>
      <w:r w:rsidRPr="00F90510">
        <w:t xml:space="preserve">– </w:t>
      </w:r>
      <w:r w:rsidRPr="00F90510">
        <w:rPr>
          <w:b/>
        </w:rPr>
        <w:t>DA PROPOSTA DE PREÇOS</w:t>
      </w:r>
    </w:p>
    <w:p w:rsidR="006A7A64" w:rsidRPr="00F90510" w:rsidRDefault="006A7A64" w:rsidP="006A7A64">
      <w:pPr>
        <w:ind w:firstLine="1440"/>
        <w:jc w:val="both"/>
        <w:rPr>
          <w:b/>
        </w:rPr>
      </w:pPr>
    </w:p>
    <w:p w:rsidR="006A7A64" w:rsidRPr="00F90510" w:rsidRDefault="006A7A64" w:rsidP="006A7A64">
      <w:pPr>
        <w:ind w:firstLine="1440"/>
        <w:jc w:val="both"/>
      </w:pPr>
      <w:r w:rsidRPr="00F90510">
        <w:t>5.1 – A proposta deverá ser entregue em envelope fechado, contendo a seguinte indicação:</w:t>
      </w:r>
    </w:p>
    <w:p w:rsidR="006A7A64" w:rsidRPr="007C39DA" w:rsidRDefault="006A7A64" w:rsidP="006A7A64">
      <w:pPr>
        <w:ind w:firstLine="1440"/>
        <w:jc w:val="both"/>
      </w:pPr>
    </w:p>
    <w:p w:rsidR="006A7A64" w:rsidRPr="007C39DA" w:rsidRDefault="006A7A64" w:rsidP="006A7A64">
      <w:pPr>
        <w:ind w:firstLine="1440"/>
        <w:jc w:val="both"/>
        <w:rPr>
          <w:b/>
        </w:rPr>
      </w:pPr>
      <w:r w:rsidRPr="007C39DA">
        <w:rPr>
          <w:b/>
        </w:rPr>
        <w:t>MUNICÍPIO DE ATALANTA/SC</w:t>
      </w:r>
    </w:p>
    <w:p w:rsidR="006A7A64" w:rsidRPr="007C39DA" w:rsidRDefault="006A7A64" w:rsidP="006A7A64">
      <w:pPr>
        <w:ind w:firstLine="1440"/>
        <w:jc w:val="both"/>
        <w:rPr>
          <w:b/>
        </w:rPr>
      </w:pPr>
      <w:r w:rsidRPr="007C39DA">
        <w:rPr>
          <w:b/>
        </w:rPr>
        <w:t>TOMADA DE PREÇOS Nº 01/2019</w:t>
      </w:r>
    </w:p>
    <w:p w:rsidR="006A7A64" w:rsidRPr="007C39DA" w:rsidRDefault="006A7A64" w:rsidP="006A7A64">
      <w:pPr>
        <w:ind w:firstLine="1440"/>
        <w:jc w:val="both"/>
        <w:rPr>
          <w:b/>
        </w:rPr>
      </w:pPr>
      <w:r w:rsidRPr="007C39DA">
        <w:rPr>
          <w:b/>
        </w:rPr>
        <w:t>(RAZÃO SOCIAL DA LICITANTE)</w:t>
      </w:r>
    </w:p>
    <w:p w:rsidR="006A7A64" w:rsidRPr="007C39DA" w:rsidRDefault="006A7A64" w:rsidP="006A7A64">
      <w:pPr>
        <w:ind w:firstLine="1440"/>
        <w:jc w:val="both"/>
        <w:rPr>
          <w:b/>
        </w:rPr>
      </w:pPr>
      <w:r w:rsidRPr="007C39DA">
        <w:rPr>
          <w:b/>
        </w:rPr>
        <w:t>ENVELOPE Nº 02 – “PROPOSTA DE PREÇOS”</w:t>
      </w:r>
    </w:p>
    <w:p w:rsidR="006A7A64" w:rsidRPr="00F90510" w:rsidRDefault="006A7A64" w:rsidP="006A7A64">
      <w:pPr>
        <w:ind w:firstLine="1440"/>
        <w:jc w:val="both"/>
      </w:pPr>
    </w:p>
    <w:p w:rsidR="006A7A64" w:rsidRPr="00F90510" w:rsidRDefault="006A7A64" w:rsidP="006A7A64">
      <w:pPr>
        <w:ind w:firstLine="1440"/>
        <w:jc w:val="both"/>
      </w:pPr>
      <w:r w:rsidRPr="00F90510">
        <w:t>5.2 – A proposta necessariamente deverá preencher os seguintes requisitos:</w:t>
      </w:r>
    </w:p>
    <w:p w:rsidR="006A7A64" w:rsidRPr="00F90510" w:rsidRDefault="006A7A64" w:rsidP="006A7A64">
      <w:pPr>
        <w:ind w:firstLine="1440"/>
        <w:jc w:val="both"/>
      </w:pPr>
    </w:p>
    <w:p w:rsidR="006A7A64" w:rsidRPr="00F90510" w:rsidRDefault="006A7A64" w:rsidP="006A7A64">
      <w:pPr>
        <w:ind w:firstLine="1440"/>
        <w:jc w:val="both"/>
        <w:rPr>
          <w:b/>
        </w:rPr>
      </w:pPr>
      <w:r w:rsidRPr="00F90510">
        <w:t xml:space="preserve">a) ser apresentada no formulário </w:t>
      </w:r>
      <w:r w:rsidRPr="00F90510">
        <w:rPr>
          <w:b/>
        </w:rPr>
        <w:t>ANEXO I</w:t>
      </w:r>
      <w:r w:rsidRPr="00F90510">
        <w:t xml:space="preserve"> ou segundo seu modelo, contendo a identificação da empresa; condições da proposta, sendo que o prazo mínimo de validade do valor proposto é de 60 (sessenta) dias, </w:t>
      </w:r>
      <w:r w:rsidRPr="00F90510">
        <w:rPr>
          <w:b/>
        </w:rPr>
        <w:t>e prazo máximo para a execução dos serviços deverá ser de acordo com Cr</w:t>
      </w:r>
      <w:r>
        <w:rPr>
          <w:b/>
        </w:rPr>
        <w:t xml:space="preserve">onograma, a contar de início de obra até 5 (cinco) dias úteis </w:t>
      </w:r>
      <w:r w:rsidRPr="00F90510">
        <w:rPr>
          <w:b/>
        </w:rPr>
        <w:t>da emissão da ORDEM DE SERVIÇO</w:t>
      </w:r>
      <w:r w:rsidRPr="00F90510">
        <w:rPr>
          <w:b/>
          <w:bCs/>
        </w:rPr>
        <w:t>;</w:t>
      </w:r>
      <w:r w:rsidRPr="00F90510">
        <w:rPr>
          <w:b/>
        </w:rPr>
        <w:t xml:space="preserve"> o valor total da proposta e declaração. </w:t>
      </w:r>
    </w:p>
    <w:p w:rsidR="006A7A64" w:rsidRPr="00F90510" w:rsidRDefault="006A7A64" w:rsidP="006A7A64">
      <w:pPr>
        <w:ind w:firstLine="1440"/>
        <w:jc w:val="both"/>
        <w:rPr>
          <w:b/>
        </w:rPr>
      </w:pPr>
    </w:p>
    <w:p w:rsidR="006A7A64" w:rsidRPr="00F90510" w:rsidRDefault="006A7A64" w:rsidP="006A7A64">
      <w:pPr>
        <w:pStyle w:val="Recuodecorpodetexto"/>
        <w:ind w:left="0"/>
        <w:jc w:val="both"/>
        <w:rPr>
          <w:b/>
        </w:rPr>
      </w:pPr>
      <w:r w:rsidRPr="00F90510">
        <w:t xml:space="preserve">                        b) ser apresentada no formulário </w:t>
      </w:r>
      <w:r w:rsidRPr="00F90510">
        <w:rPr>
          <w:b/>
        </w:rPr>
        <w:t>ANEXO II</w:t>
      </w:r>
      <w:r w:rsidRPr="00F90510">
        <w:t xml:space="preserve"> ou segundo seu modelo, a planilha quantitativa, sendo que o valor </w:t>
      </w:r>
      <w:r w:rsidRPr="00F90510">
        <w:rPr>
          <w:b/>
        </w:rPr>
        <w:t xml:space="preserve">cotado em cada ITEM não poderá ser superior ao do valor orçado na planilha de orçamento global, sendo considerado o valor da coluna total, sob pena de desclassificação. </w:t>
      </w:r>
      <w:r w:rsidRPr="00F90510">
        <w:t>Deverá conter a soma dos itens.</w:t>
      </w:r>
    </w:p>
    <w:p w:rsidR="006A7A64" w:rsidRPr="00F90510" w:rsidRDefault="006A7A64" w:rsidP="006A7A64">
      <w:pPr>
        <w:suppressAutoHyphens/>
        <w:ind w:firstLine="1418"/>
        <w:jc w:val="both"/>
        <w:rPr>
          <w:b/>
        </w:rPr>
      </w:pPr>
      <w:r w:rsidRPr="00F90510">
        <w:t xml:space="preserve">c) apresentação do </w:t>
      </w:r>
      <w:r w:rsidRPr="00F90510">
        <w:rPr>
          <w:b/>
        </w:rPr>
        <w:t xml:space="preserve">Cronograma físico-financeiro </w:t>
      </w:r>
      <w:r w:rsidRPr="00F90510">
        <w:t>adequando o preço e o prazo,</w:t>
      </w:r>
      <w:r w:rsidRPr="00F90510">
        <w:rPr>
          <w:b/>
        </w:rPr>
        <w:t xml:space="preserve"> </w:t>
      </w:r>
      <w:r w:rsidRPr="00F90510">
        <w:t xml:space="preserve">conforme modelo </w:t>
      </w:r>
      <w:r w:rsidRPr="00F90510">
        <w:rPr>
          <w:b/>
        </w:rPr>
        <w:t>ANEXO III.</w:t>
      </w:r>
    </w:p>
    <w:p w:rsidR="006A7A64" w:rsidRPr="00F90510" w:rsidRDefault="006A7A64" w:rsidP="006A7A64">
      <w:pPr>
        <w:suppressAutoHyphens/>
        <w:ind w:firstLine="1418"/>
        <w:jc w:val="both"/>
        <w:rPr>
          <w:b/>
        </w:rPr>
      </w:pPr>
    </w:p>
    <w:p w:rsidR="006A7A64" w:rsidRPr="00F90510" w:rsidRDefault="006A7A64" w:rsidP="006A7A64">
      <w:pPr>
        <w:suppressAutoHyphens/>
        <w:ind w:firstLine="1418"/>
        <w:jc w:val="both"/>
      </w:pPr>
      <w:r w:rsidRPr="00F90510">
        <w:t xml:space="preserve">d) ser apresentada no formulário </w:t>
      </w:r>
      <w:r w:rsidRPr="00F90510">
        <w:rPr>
          <w:b/>
        </w:rPr>
        <w:t>ANEXO IV</w:t>
      </w:r>
      <w:r w:rsidRPr="00F90510">
        <w:t xml:space="preserve"> ou segundo seu modelo, os dados bancários: nome do banco, nº da conta corrente, indicando a agência bancária para recebimento dos créditos.</w:t>
      </w:r>
    </w:p>
    <w:p w:rsidR="006A7A64" w:rsidRPr="00F90510" w:rsidRDefault="006A7A64" w:rsidP="006A7A64">
      <w:pPr>
        <w:suppressAutoHyphens/>
        <w:ind w:firstLine="1560"/>
        <w:jc w:val="both"/>
      </w:pPr>
      <w:r w:rsidRPr="00F90510">
        <w:t>e) apresentar declaração que irá cumprir os prazos de execução de acordo com o cronograma apresentado, após emissão da ordem de serviço.</w:t>
      </w:r>
    </w:p>
    <w:p w:rsidR="006A7A64" w:rsidRPr="00F90510" w:rsidRDefault="006A7A64" w:rsidP="006A7A64">
      <w:pPr>
        <w:jc w:val="both"/>
        <w:rPr>
          <w:color w:val="FF0000"/>
        </w:rPr>
      </w:pPr>
    </w:p>
    <w:p w:rsidR="006A7A64" w:rsidRPr="00F90510" w:rsidRDefault="006A7A64" w:rsidP="006A7A64">
      <w:pPr>
        <w:ind w:firstLine="1440"/>
        <w:jc w:val="both"/>
      </w:pPr>
      <w:r w:rsidRPr="00F90510">
        <w:t xml:space="preserve">5.3 – O proponente deverá cotar todos os itens e subitens constantes da Planilha Quantitativa, contendo discriminados em moeda corrente nacional os </w:t>
      </w:r>
      <w:r w:rsidRPr="00F90510">
        <w:rPr>
          <w:b/>
        </w:rPr>
        <w:t>preços</w:t>
      </w:r>
      <w:r w:rsidRPr="00F90510">
        <w:t>, limitados a 02 (duas) casas decimais para os centavos.</w:t>
      </w:r>
    </w:p>
    <w:p w:rsidR="006A7A64" w:rsidRPr="00F90510" w:rsidRDefault="006A7A64" w:rsidP="006A7A64">
      <w:pPr>
        <w:suppressAutoHyphens/>
        <w:ind w:firstLine="1418"/>
        <w:jc w:val="both"/>
      </w:pPr>
    </w:p>
    <w:p w:rsidR="006A7A64" w:rsidRPr="00F90510" w:rsidRDefault="006A7A64" w:rsidP="006A7A64">
      <w:pPr>
        <w:ind w:firstLine="1440"/>
        <w:jc w:val="both"/>
      </w:pPr>
      <w:r w:rsidRPr="00F90510">
        <w:t>5.4 – Caso ocorra erro formal de cálculo na apresentação da planilha quantitativa será considerado o valor apresentado na coluna Total Geral.</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5.5 – Não serão permitidas alternativas, emendas, rasuras ou entrelinhas. </w:t>
      </w:r>
      <w:r w:rsidRPr="00F90510">
        <w:rPr>
          <w:b/>
        </w:rPr>
        <w:t>Recomenda-se aos senhores licitantes que, dentro do possível, utilizem o formulário anexo ao edital, pois agiliza a análise das propostas e reduz os erros de elaboração das mesmas;</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lastRenderedPageBreak/>
        <w:t>5.6 – As PROPOSTAS serão abertas após conclusão dos trabalhos de habilitação, feitos pela Comissão encarregada da Licitação.</w:t>
      </w:r>
    </w:p>
    <w:p w:rsidR="006A7A64" w:rsidRPr="00F90510" w:rsidRDefault="006A7A64" w:rsidP="006A7A64">
      <w:pPr>
        <w:pStyle w:val="Recuodecorpodetexto"/>
      </w:pPr>
    </w:p>
    <w:p w:rsidR="006A7A64" w:rsidRPr="00F90510" w:rsidRDefault="006A7A64" w:rsidP="006A7A64">
      <w:pPr>
        <w:suppressAutoHyphens/>
        <w:ind w:firstLine="2300"/>
        <w:jc w:val="both"/>
      </w:pPr>
      <w:r w:rsidRPr="00F90510">
        <w:t xml:space="preserve"> 5.6.1 – As PROPOSTAS serão analisadas, avaliadas e classificadas pela Comissão de Licitação, com base nas especificações expressas no Edital.</w:t>
      </w:r>
    </w:p>
    <w:p w:rsidR="006A7A64" w:rsidRPr="00F90510" w:rsidRDefault="006A7A64" w:rsidP="006A7A64">
      <w:pPr>
        <w:pStyle w:val="Recuodecorpodetexto"/>
        <w:ind w:firstLine="2300"/>
      </w:pPr>
    </w:p>
    <w:p w:rsidR="006A7A64" w:rsidRPr="00F90510" w:rsidRDefault="006A7A64" w:rsidP="006A7A64">
      <w:pPr>
        <w:suppressAutoHyphens/>
        <w:ind w:firstLine="2300"/>
        <w:jc w:val="both"/>
      </w:pPr>
      <w:r w:rsidRPr="00F90510">
        <w:t xml:space="preserve"> 5.6.2 – De igual forma quanto ao procedimento utilizado na reunião de habilitação, será lavrada ata circunstanciada da sessão de abertura das PROPOSTAS, a qual será assinada pelos membros da Comissão e pelos representantes/proponentes, onde constarão as eventuais observações. </w:t>
      </w:r>
    </w:p>
    <w:p w:rsidR="006A7A64" w:rsidRPr="00F90510" w:rsidRDefault="006A7A64" w:rsidP="006A7A64">
      <w:pPr>
        <w:suppressAutoHyphens/>
        <w:ind w:firstLine="1418"/>
        <w:jc w:val="both"/>
        <w:rPr>
          <w:b/>
          <w:bCs/>
        </w:rPr>
      </w:pPr>
    </w:p>
    <w:p w:rsidR="006A7A64" w:rsidRPr="00F90510" w:rsidRDefault="006A7A64" w:rsidP="006A7A64">
      <w:pPr>
        <w:suppressAutoHyphens/>
        <w:ind w:firstLine="1418"/>
        <w:jc w:val="both"/>
        <w:rPr>
          <w:b/>
          <w:bCs/>
        </w:rPr>
      </w:pPr>
      <w:r w:rsidRPr="00F90510">
        <w:rPr>
          <w:b/>
          <w:bCs/>
        </w:rPr>
        <w:t xml:space="preserve">6 – CRITÉRIO DE JULGAMENTO </w:t>
      </w:r>
    </w:p>
    <w:p w:rsidR="006A7A64" w:rsidRPr="00F90510" w:rsidRDefault="006A7A64" w:rsidP="006A7A64">
      <w:pPr>
        <w:suppressAutoHyphens/>
        <w:ind w:firstLine="1418"/>
        <w:jc w:val="both"/>
        <w:rPr>
          <w:b/>
          <w:bCs/>
        </w:rPr>
      </w:pPr>
    </w:p>
    <w:p w:rsidR="006A7A64" w:rsidRPr="00F90510" w:rsidRDefault="006A7A64" w:rsidP="006A7A64">
      <w:pPr>
        <w:suppressAutoHyphens/>
        <w:ind w:firstLine="1418"/>
        <w:jc w:val="both"/>
      </w:pPr>
      <w:r w:rsidRPr="00160CFB">
        <w:t xml:space="preserve">6.1 – No julgamento das propostas a Comissão levará em consideração o critério de </w:t>
      </w:r>
      <w:r w:rsidRPr="00160CFB">
        <w:rPr>
          <w:b/>
        </w:rPr>
        <w:t>MENOR PREÇO GLOBAL POR LOTE,</w:t>
      </w:r>
      <w:r w:rsidRPr="00F90510">
        <w:t xml:space="preserve"> obedecidas as normas e condições do edital e seus anexos, e os dispositivos contidos na Lei nº 8.666/93 e suas alterações.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6.2 – Na reunião de habilitação serão processadas as seguintes análises: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a) quantitativa e formal dos documentos apresentados;</w:t>
      </w:r>
    </w:p>
    <w:p w:rsidR="006A7A64" w:rsidRPr="00F90510" w:rsidRDefault="006A7A64" w:rsidP="006A7A64">
      <w:pPr>
        <w:suppressAutoHyphens/>
        <w:ind w:firstLine="1418"/>
        <w:jc w:val="both"/>
        <w:rPr>
          <w:color w:val="000000"/>
        </w:rPr>
      </w:pPr>
      <w:r w:rsidRPr="00F90510">
        <w:rPr>
          <w:color w:val="000000"/>
        </w:rPr>
        <w:t>b) do conteúdo, vigência e veracidade dos documentos apresentados relativos à empresa.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6.3 – A reunião do julgamento será realizada pelos membros da Comissão de Licitação.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pPr>
      <w:r w:rsidRPr="00F90510">
        <w:t>6.4 – Na reunião será emitida ata na qual se indicará a licitante habilitada e/ou inabilitadas, com os motivos que fundamentarão a decisão da Comissão.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6.5 – A Comissão de Licitação divulgará o resultado do julgamento da fase HABILITAÇÃO e comunicará diretamente aos licitantes via </w:t>
      </w:r>
      <w:r w:rsidRPr="00F90510">
        <w:rPr>
          <w:i/>
          <w:color w:val="000000"/>
        </w:rPr>
        <w:t>e-mail,</w:t>
      </w:r>
      <w:r w:rsidRPr="00F90510">
        <w:rPr>
          <w:color w:val="000000"/>
        </w:rPr>
        <w:t xml:space="preserve"> caso não ocorra o julgamento na mesma sessão de abertura.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6.6 – A análise das propostas dos proponentes habilitados será realizada em recinto fechado, com observância dos seguintes procedimentos: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a) O julgamento final da licitação será realizado no prazo máximo de 60 (sessenta) dias, contados a partir da data do recebimento dos envelopes;</w:t>
      </w:r>
    </w:p>
    <w:p w:rsidR="006A7A64" w:rsidRPr="00F90510" w:rsidRDefault="006A7A64" w:rsidP="006A7A64">
      <w:pPr>
        <w:suppressAutoHyphens/>
        <w:ind w:firstLine="1418"/>
        <w:jc w:val="both"/>
        <w:rPr>
          <w:color w:val="000000"/>
        </w:rPr>
      </w:pPr>
      <w:r w:rsidRPr="00F90510">
        <w:rPr>
          <w:color w:val="000000"/>
        </w:rPr>
        <w:t>b) Após a análise individual das propostas, devidamente conferidas e/ou corrigidas, será elaborado o mapa comparativo de preços;</w:t>
      </w:r>
    </w:p>
    <w:p w:rsidR="006A7A64" w:rsidRPr="00F90510" w:rsidRDefault="006A7A64" w:rsidP="006A7A64">
      <w:pPr>
        <w:suppressAutoHyphens/>
        <w:ind w:firstLine="1418"/>
        <w:jc w:val="both"/>
        <w:rPr>
          <w:color w:val="000000"/>
        </w:rPr>
      </w:pPr>
      <w:r w:rsidRPr="00F90510">
        <w:rPr>
          <w:color w:val="000000"/>
        </w:rPr>
        <w:t xml:space="preserve">c) Será adotado como critério de julgamento da presente licitação o </w:t>
      </w:r>
      <w:r w:rsidRPr="00436280">
        <w:rPr>
          <w:b/>
          <w:color w:val="000000"/>
        </w:rPr>
        <w:t>MENOR PREÇO GLOBAL POR LOTE</w:t>
      </w:r>
      <w:r w:rsidRPr="00F90510">
        <w:rPr>
          <w:color w:val="000000"/>
        </w:rPr>
        <w:t>, proposto entre as licitantes habilitadas;</w:t>
      </w:r>
    </w:p>
    <w:p w:rsidR="006A7A64" w:rsidRPr="00F90510" w:rsidRDefault="006A7A64" w:rsidP="006A7A64">
      <w:pPr>
        <w:suppressAutoHyphens/>
        <w:ind w:firstLine="1418"/>
        <w:jc w:val="both"/>
        <w:rPr>
          <w:color w:val="000000"/>
        </w:rPr>
      </w:pPr>
      <w:r w:rsidRPr="00F90510">
        <w:rPr>
          <w:color w:val="000000"/>
        </w:rPr>
        <w:t>d) Verificada a absoluta igualdade de condições entre duas ou mais propostas, obedecido ao disposto no § 2º do art. 3º da Lei nº 8.666/93 e suas alterações, a classificação se fará, obrigatoriamente, por sorteio, em ato público, para o qual todos os licitantes serão convocados, vedado qualquer outro procedimento;</w:t>
      </w:r>
    </w:p>
    <w:p w:rsidR="006A7A64" w:rsidRPr="00F90510" w:rsidRDefault="006A7A64" w:rsidP="006A7A64">
      <w:pPr>
        <w:suppressAutoHyphens/>
        <w:ind w:firstLine="1418"/>
        <w:jc w:val="both"/>
        <w:rPr>
          <w:color w:val="000000"/>
        </w:rPr>
      </w:pPr>
      <w:r w:rsidRPr="00F90510">
        <w:rPr>
          <w:color w:val="000000"/>
        </w:rPr>
        <w:lastRenderedPageBreak/>
        <w:t xml:space="preserve">e) A Comissão de Licitação divulgará o resultado do julgamento da fase PROPOSTA e comunicará diretamente aos licitantes via </w:t>
      </w:r>
      <w:r w:rsidRPr="00F90510">
        <w:rPr>
          <w:i/>
          <w:color w:val="000000"/>
        </w:rPr>
        <w:t>e-mail;</w:t>
      </w:r>
    </w:p>
    <w:p w:rsidR="006A7A64" w:rsidRPr="00F90510" w:rsidRDefault="006A7A64" w:rsidP="006A7A64">
      <w:pPr>
        <w:suppressAutoHyphens/>
        <w:ind w:firstLine="1418"/>
        <w:jc w:val="both"/>
        <w:rPr>
          <w:color w:val="000000"/>
        </w:rPr>
      </w:pPr>
      <w:r w:rsidRPr="00F90510">
        <w:rPr>
          <w:color w:val="000000"/>
        </w:rPr>
        <w:t>f) A adjudicação da proposta classificada em primeiro lugar somente ocorrerá após esgotado o prazo do recurso administrativo previsto no art. 109, I, “b”, da Lei n° 8.666/93.</w:t>
      </w:r>
    </w:p>
    <w:p w:rsidR="006A7A64" w:rsidRPr="00F90510" w:rsidRDefault="006A7A64" w:rsidP="006A7A64">
      <w:pPr>
        <w:suppressAutoHyphens/>
        <w:ind w:firstLine="1418"/>
        <w:jc w:val="both"/>
        <w:rPr>
          <w:color w:val="000000"/>
        </w:rPr>
      </w:pPr>
    </w:p>
    <w:p w:rsidR="006A7A64" w:rsidRPr="00F90510" w:rsidRDefault="006A7A64" w:rsidP="006A7A64">
      <w:pPr>
        <w:pStyle w:val="Corpodetexto3"/>
        <w:rPr>
          <w:b/>
          <w:sz w:val="24"/>
          <w:szCs w:val="24"/>
        </w:rPr>
      </w:pPr>
      <w:r w:rsidRPr="00F90510">
        <w:rPr>
          <w:b/>
          <w:sz w:val="24"/>
          <w:szCs w:val="24"/>
        </w:rPr>
        <w:t xml:space="preserve"> </w:t>
      </w:r>
      <w:r w:rsidRPr="00F90510">
        <w:rPr>
          <w:b/>
          <w:sz w:val="24"/>
          <w:szCs w:val="24"/>
        </w:rPr>
        <w:tab/>
      </w:r>
      <w:r w:rsidRPr="00F90510">
        <w:rPr>
          <w:b/>
          <w:sz w:val="24"/>
          <w:szCs w:val="24"/>
        </w:rPr>
        <w:tab/>
        <w:t>6.7 – Para fins de julgamento das propostas de preços, será considerado empate:</w:t>
      </w:r>
    </w:p>
    <w:p w:rsidR="006A7A64" w:rsidRPr="00F90510" w:rsidRDefault="006A7A64" w:rsidP="006A7A64">
      <w:pPr>
        <w:tabs>
          <w:tab w:val="left" w:pos="0"/>
        </w:tabs>
        <w:ind w:firstLine="2200"/>
        <w:jc w:val="both"/>
      </w:pPr>
      <w:r w:rsidRPr="00F90510">
        <w:rPr>
          <w:b/>
          <w:lang w:val="x-none"/>
        </w:rPr>
        <w:t xml:space="preserve"> </w:t>
      </w:r>
      <w:r w:rsidRPr="00F90510">
        <w:t>6.7.1 – Nas situações em que duas ou mais propostas de microempresas e empresas de pequeno porte apresentarem o mesmo valor ou duas ou mais propostas de licitantes não enquadrados como microempresas e empresas de pequeno porte apresentarem o mesmo valor;</w:t>
      </w:r>
    </w:p>
    <w:p w:rsidR="006A7A64" w:rsidRPr="00F90510" w:rsidRDefault="006A7A64" w:rsidP="006A7A64">
      <w:pPr>
        <w:suppressAutoHyphens/>
        <w:ind w:firstLine="2200"/>
        <w:jc w:val="both"/>
        <w:rPr>
          <w:b/>
        </w:rPr>
      </w:pPr>
      <w:r w:rsidRPr="00F90510">
        <w:rPr>
          <w:b/>
        </w:rPr>
        <w:t xml:space="preserve"> </w:t>
      </w:r>
    </w:p>
    <w:p w:rsidR="006A7A64" w:rsidRPr="00F90510" w:rsidRDefault="006A7A64" w:rsidP="006A7A64">
      <w:pPr>
        <w:suppressAutoHyphens/>
        <w:ind w:firstLine="2200"/>
        <w:jc w:val="both"/>
        <w:rPr>
          <w:color w:val="000000"/>
        </w:rPr>
      </w:pPr>
      <w:r w:rsidRPr="00F90510">
        <w:rPr>
          <w:color w:val="000000"/>
        </w:rPr>
        <w:t xml:space="preserve"> 6.7.2 – Nas situações em que as propostas apresentadas pelas microempresas e empresas de pequeno porte (que apresentarem a declaração constante do subitem 3.4 deste Edital) sejam iguais ou até 10% (dez por cento) superiores à proposta mais bem classificada não enquadrada como microempresas e empresas de pequeno porte.</w:t>
      </w:r>
    </w:p>
    <w:p w:rsidR="006A7A64" w:rsidRPr="00F90510" w:rsidRDefault="006A7A64" w:rsidP="006A7A64">
      <w:pPr>
        <w:suppressAutoHyphens/>
        <w:ind w:firstLine="1418"/>
        <w:jc w:val="both"/>
        <w:rPr>
          <w:color w:val="000000"/>
        </w:rPr>
      </w:pPr>
      <w:r w:rsidRPr="00F90510">
        <w:rPr>
          <w:color w:val="000000"/>
        </w:rPr>
        <w:t xml:space="preserve"> </w:t>
      </w:r>
    </w:p>
    <w:p w:rsidR="006A7A64" w:rsidRPr="00F90510" w:rsidRDefault="006A7A64" w:rsidP="006A7A64">
      <w:pPr>
        <w:suppressAutoHyphens/>
        <w:ind w:firstLine="1418"/>
        <w:jc w:val="both"/>
        <w:rPr>
          <w:color w:val="000000"/>
        </w:rPr>
      </w:pPr>
      <w:r w:rsidRPr="00F90510">
        <w:rPr>
          <w:color w:val="000000"/>
        </w:rPr>
        <w:t>6.8 – No caso de empate, será adotado o seguinte procedimento: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t>6.8.1 – Para as situações previstas no subitem 6.7.1 deste Edital, a classificação será decidida por sorteio, em ato público, para o qual os licitantes interessados serão convocados, sendo que a forma como se procederá o sorteio, será definida pela Comissão, ressalvado o disposto no art. 3º, § 2º da Lei nº 8666/93.</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t>6.8.2 – Para as situações previstas no subitem 6.7.2 deste Edital, a classificação será realizada da seguinte forma: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a) a microempresa ou empresa de pequeno porte mais bem classificada poderá apresentar proposta de preço inferior àquela considerada vencedora do certame, </w:t>
      </w:r>
      <w:r w:rsidRPr="00F90510">
        <w:rPr>
          <w:b/>
          <w:color w:val="000000"/>
        </w:rPr>
        <w:t>que deverá ser formal no prazo máximo de 24 horas após sua notificação,</w:t>
      </w:r>
      <w:r w:rsidRPr="00F90510">
        <w:rPr>
          <w:color w:val="000000"/>
        </w:rPr>
        <w:t xml:space="preserve"> situação em que será adjudicado em seu favor o objeto licitado; </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b) não ocorrendo a contratação da microempresa ou empresa de pequeno porte, na forma da letra a acima, serão convocadas as remanescentes que porventura se enquadrem na hipótese do subitem 6.7.2, na ordem classificatória, para o exercício do mesmo direito.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r>
      <w:r w:rsidRPr="00F90510">
        <w:rPr>
          <w:color w:val="000000"/>
        </w:rPr>
        <w:tab/>
        <w:t xml:space="preserve">6.8.2.1 – No caso de empate nos valores apresentados pelas microempresas e empresas de pequeno que estejam enquadradas na hipótese do subitem 6.8.2, a primeira a apresentar oferta será decidida por sorteio a ser realizado pela Comissão de Licitações. </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r>
      <w:r w:rsidRPr="00F90510">
        <w:rPr>
          <w:color w:val="000000"/>
        </w:rPr>
        <w:tab/>
        <w:t>6.8.2.2 – Na hipótese da não contratação nos termos previstos neste subitem, o objeto licitado será adjudicado em favor da proposta originalmente vencedora do certame.</w:t>
      </w: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r>
      <w:r w:rsidRPr="00F90510">
        <w:rPr>
          <w:color w:val="000000"/>
        </w:rPr>
        <w:tab/>
      </w:r>
    </w:p>
    <w:p w:rsidR="006A7A64" w:rsidRPr="00F90510" w:rsidRDefault="006A7A64" w:rsidP="006A7A64">
      <w:pPr>
        <w:suppressAutoHyphens/>
        <w:ind w:firstLine="1418"/>
        <w:jc w:val="both"/>
        <w:rPr>
          <w:b/>
          <w:color w:val="000000"/>
        </w:rPr>
      </w:pPr>
      <w:r w:rsidRPr="00F90510">
        <w:rPr>
          <w:b/>
          <w:color w:val="000000"/>
        </w:rPr>
        <w:t>6.9 – Serão desclassificadas as propostas: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a) que não atendam às exigências do ato convocatório desta licitação;</w:t>
      </w:r>
    </w:p>
    <w:p w:rsidR="006A7A64" w:rsidRPr="00F90510" w:rsidRDefault="006A7A64" w:rsidP="006A7A64">
      <w:pPr>
        <w:suppressAutoHyphens/>
        <w:ind w:firstLine="1418"/>
        <w:jc w:val="both"/>
        <w:rPr>
          <w:color w:val="000000"/>
        </w:rPr>
      </w:pPr>
      <w:r w:rsidRPr="00F90510">
        <w:rPr>
          <w:color w:val="000000"/>
        </w:rPr>
        <w:lastRenderedPageBreak/>
        <w:t>b) com preços excessivos ou manifestamente inexeqüíveis;</w:t>
      </w:r>
    </w:p>
    <w:p w:rsidR="006A7A64" w:rsidRPr="00F90510" w:rsidRDefault="006A7A64" w:rsidP="006A7A64">
      <w:pPr>
        <w:suppressAutoHyphens/>
        <w:ind w:firstLine="1418"/>
        <w:jc w:val="both"/>
        <w:rPr>
          <w:color w:val="000000"/>
        </w:rPr>
      </w:pPr>
      <w:r w:rsidRPr="00F90510">
        <w:rPr>
          <w:color w:val="000000"/>
        </w:rPr>
        <w:t>c) que não contiverem informações que permitam a perfeita identificação e/ou qualificação do objeto cotado;</w:t>
      </w:r>
    </w:p>
    <w:p w:rsidR="006A7A64" w:rsidRPr="00F90510" w:rsidRDefault="006A7A64" w:rsidP="006A7A64">
      <w:pPr>
        <w:suppressAutoHyphens/>
        <w:ind w:firstLine="1418"/>
        <w:jc w:val="both"/>
        <w:rPr>
          <w:color w:val="000000"/>
        </w:rPr>
      </w:pPr>
      <w:r w:rsidRPr="00F90510">
        <w:rPr>
          <w:color w:val="000000"/>
        </w:rPr>
        <w:t>d) que omitirem informações consideradas essenciais para análise, julgamento e execução do serviço;</w:t>
      </w:r>
    </w:p>
    <w:p w:rsidR="006A7A64" w:rsidRPr="00F90510" w:rsidRDefault="006A7A64" w:rsidP="006A7A64">
      <w:pPr>
        <w:suppressAutoHyphens/>
        <w:ind w:firstLine="1418"/>
        <w:jc w:val="both"/>
        <w:rPr>
          <w:color w:val="000000"/>
        </w:rPr>
      </w:pPr>
      <w:r w:rsidRPr="00F90510">
        <w:rPr>
          <w:color w:val="000000"/>
        </w:rPr>
        <w:t>e) que deixarem de cotar algum item ou subitem da planilha quantitativa;</w:t>
      </w:r>
    </w:p>
    <w:p w:rsidR="006A7A64" w:rsidRPr="00F90510" w:rsidRDefault="006A7A64" w:rsidP="006A7A64">
      <w:pPr>
        <w:suppressAutoHyphens/>
        <w:ind w:firstLine="1418"/>
        <w:jc w:val="both"/>
        <w:rPr>
          <w:color w:val="000000"/>
        </w:rPr>
      </w:pPr>
      <w:r w:rsidRPr="00F90510">
        <w:rPr>
          <w:b/>
          <w:color w:val="000000"/>
        </w:rPr>
        <w:t>f) que cotar qualquer valor da coluna Total Geral da planilha quantitativa com valor superior ao valor orçado na planilha quantitativa de preços;</w:t>
      </w:r>
    </w:p>
    <w:p w:rsidR="006A7A64" w:rsidRPr="00F90510" w:rsidRDefault="006A7A64" w:rsidP="006A7A64">
      <w:pPr>
        <w:suppressAutoHyphens/>
        <w:ind w:firstLine="1418"/>
        <w:jc w:val="both"/>
        <w:rPr>
          <w:color w:val="000000"/>
        </w:rPr>
      </w:pPr>
      <w:r w:rsidRPr="00F90510">
        <w:rPr>
          <w:color w:val="000000"/>
        </w:rPr>
        <w:t>g) que apresentarem proposta superior ao preço máximo</w:t>
      </w:r>
      <w:r w:rsidRPr="00F90510">
        <w:t xml:space="preserve"> que o Município se propõe a pagar pelo objeto licitado nos termos do item 2.3 do Edital;</w:t>
      </w:r>
    </w:p>
    <w:p w:rsidR="006A7A64" w:rsidRPr="00F90510" w:rsidRDefault="006A7A64" w:rsidP="006A7A64">
      <w:pPr>
        <w:suppressAutoHyphens/>
        <w:ind w:firstLine="1418"/>
        <w:jc w:val="both"/>
        <w:rPr>
          <w:color w:val="000000"/>
        </w:rPr>
      </w:pPr>
      <w:r w:rsidRPr="00F90510">
        <w:rPr>
          <w:color w:val="000000"/>
        </w:rPr>
        <w:t xml:space="preserve">h) das empresas declaradas inidôneas, ou que estejam cumprindo suspensão de direito de licitar ou contratar com a Administração Pública. </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6.10 – O julgamento das PROPOSTAS DE PREÇOS poderá ser no mesmo dia do julgamento das HABILITAÇÕES, desde que na data deste julgamento, pelas licitantes presentes (sócio administrador ou procurador com poderes para tal), haja desistência expressa na interposição do recurso previsto no art. 109, I, “a” da Lei n° 8.666/93.</w:t>
      </w:r>
    </w:p>
    <w:p w:rsidR="006A7A64" w:rsidRPr="00F90510" w:rsidRDefault="006A7A64" w:rsidP="006A7A64">
      <w:pPr>
        <w:suppressAutoHyphens/>
        <w:ind w:firstLine="1418"/>
        <w:jc w:val="both"/>
      </w:pPr>
      <w:r w:rsidRPr="00F90510">
        <w:t xml:space="preserve"> </w:t>
      </w:r>
    </w:p>
    <w:p w:rsidR="006A7A64" w:rsidRPr="00F90510" w:rsidRDefault="006A7A64" w:rsidP="006A7A64">
      <w:pPr>
        <w:suppressAutoHyphens/>
        <w:ind w:firstLine="1418"/>
        <w:jc w:val="both"/>
      </w:pPr>
      <w:r w:rsidRPr="00F90510">
        <w:t>6.11 – 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6.12 – Nos termos do § 3° do artigo 48 da Lei de Licitações, quando todos os licitantes forem inabilitados ou todas as propostas forem desclassificadas, a Comissão Permanente de Licitações poderá fixar aos licitantes o prazo de </w:t>
      </w:r>
      <w:r w:rsidRPr="00F90510">
        <w:rPr>
          <w:b/>
        </w:rPr>
        <w:t>8 (oito)</w:t>
      </w:r>
      <w:r w:rsidRPr="00F90510">
        <w:t xml:space="preserve"> </w:t>
      </w:r>
      <w:r w:rsidRPr="00F90510">
        <w:rPr>
          <w:b/>
        </w:rPr>
        <w:t xml:space="preserve">dias úteis </w:t>
      </w:r>
      <w:r w:rsidRPr="00F90510">
        <w:t>para a apresentação de nova documentação ou de outras propostas escoimadas das causas referidas neste artigo.</w:t>
      </w:r>
    </w:p>
    <w:p w:rsidR="006A7A64" w:rsidRPr="00F90510" w:rsidRDefault="006A7A64" w:rsidP="006A7A64">
      <w:pPr>
        <w:suppressAutoHyphens/>
        <w:ind w:firstLine="1418"/>
        <w:jc w:val="both"/>
        <w:rPr>
          <w:b/>
          <w:bCs/>
        </w:rPr>
      </w:pPr>
    </w:p>
    <w:p w:rsidR="006A7A64" w:rsidRPr="00F90510" w:rsidRDefault="006A7A64" w:rsidP="006A7A64">
      <w:pPr>
        <w:suppressAutoHyphens/>
        <w:ind w:firstLine="1418"/>
        <w:jc w:val="both"/>
        <w:rPr>
          <w:b/>
          <w:bCs/>
        </w:rPr>
      </w:pPr>
      <w:r w:rsidRPr="00F90510">
        <w:rPr>
          <w:b/>
          <w:bCs/>
        </w:rPr>
        <w:t>7 – DA ADJUDICAÇÃO E DA HOMOLOGAÇÃO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7.1 – O objeto desta licitação será contratado com a proponente classificada em primeiro lugar.</w:t>
      </w:r>
    </w:p>
    <w:p w:rsidR="006A7A64" w:rsidRPr="00F90510" w:rsidRDefault="006A7A64" w:rsidP="006A7A64">
      <w:pPr>
        <w:suppressAutoHyphens/>
        <w:ind w:firstLine="1418"/>
        <w:jc w:val="both"/>
      </w:pPr>
    </w:p>
    <w:p w:rsidR="006A7A64" w:rsidRDefault="006A7A64" w:rsidP="006A7A64">
      <w:pPr>
        <w:suppressAutoHyphens/>
        <w:ind w:firstLine="1418"/>
        <w:jc w:val="both"/>
      </w:pPr>
      <w:r w:rsidRPr="00F90510">
        <w:t>7.2 – A proponente vencedora, após adjudicação e homologação, será notificada para celebrar o Contrato.</w:t>
      </w:r>
    </w:p>
    <w:p w:rsidR="006A7A64" w:rsidRPr="00F90510" w:rsidRDefault="006A7A64" w:rsidP="006A7A64">
      <w:pPr>
        <w:suppressAutoHyphens/>
        <w:ind w:firstLine="1418"/>
        <w:jc w:val="both"/>
      </w:pPr>
    </w:p>
    <w:p w:rsidR="006A7A64" w:rsidRPr="00F90510" w:rsidRDefault="006A7A64" w:rsidP="006A7A64">
      <w:pPr>
        <w:suppressAutoHyphens/>
        <w:ind w:firstLine="2300"/>
        <w:jc w:val="both"/>
      </w:pPr>
      <w:r w:rsidRPr="00F90510">
        <w:t xml:space="preserve"> 7.2.1 – A recusa injustificada da licitante vencedora em assinar o Contrato, dentro do prazo previsto para a contratação, caracterizará descumprimento total da obrigação assumida, sujeitando às penalidades previstas no item DAS SANÇÕES ADMINISTRATIVAS, do presente Edital.</w:t>
      </w:r>
    </w:p>
    <w:p w:rsidR="006A7A64" w:rsidRPr="00F90510" w:rsidRDefault="006A7A64" w:rsidP="006A7A64">
      <w:pPr>
        <w:suppressAutoHyphens/>
        <w:ind w:firstLine="1418"/>
        <w:jc w:val="both"/>
        <w:rPr>
          <w:color w:val="000000"/>
          <w:highlight w:val="yellow"/>
        </w:rPr>
      </w:pPr>
    </w:p>
    <w:p w:rsidR="006A7A64" w:rsidRPr="00F90510" w:rsidRDefault="006A7A64" w:rsidP="006A7A64">
      <w:pPr>
        <w:suppressAutoHyphens/>
        <w:ind w:firstLine="1418"/>
        <w:jc w:val="both"/>
      </w:pPr>
      <w:r w:rsidRPr="00F90510">
        <w:t xml:space="preserve">7.3 – A proponente vencedora deverá no prazo de </w:t>
      </w:r>
      <w:r w:rsidRPr="00F90510">
        <w:rPr>
          <w:b/>
        </w:rPr>
        <w:t>05 (cinco) dias</w:t>
      </w:r>
      <w:r w:rsidRPr="00F90510">
        <w:t xml:space="preserve"> úteis após assinatura do Contrato oferecer prestação </w:t>
      </w:r>
      <w:r w:rsidRPr="00F90510">
        <w:rPr>
          <w:b/>
        </w:rPr>
        <w:t>de garantia de adimplemento do Contrato de 5% do valor contratado</w:t>
      </w:r>
      <w:r w:rsidRPr="00F90510">
        <w:t>, nas modalidades e critérios previstos no art. 56 da Lei 8.666/93.</w:t>
      </w:r>
    </w:p>
    <w:p w:rsidR="006A7A64" w:rsidRPr="00F90510" w:rsidRDefault="006A7A64" w:rsidP="006A7A64">
      <w:pPr>
        <w:suppressAutoHyphens/>
        <w:ind w:firstLine="1418"/>
        <w:jc w:val="both"/>
        <w:rPr>
          <w:highlight w:val="yellow"/>
        </w:rPr>
      </w:pPr>
    </w:p>
    <w:p w:rsidR="006A7A64" w:rsidRPr="00F90510" w:rsidRDefault="006A7A64" w:rsidP="006A7A64">
      <w:pPr>
        <w:pStyle w:val="Recuodecorpodetexto3"/>
        <w:suppressAutoHyphens/>
        <w:jc w:val="both"/>
        <w:rPr>
          <w:sz w:val="24"/>
          <w:szCs w:val="24"/>
        </w:rPr>
      </w:pPr>
      <w:r w:rsidRPr="00F90510">
        <w:rPr>
          <w:sz w:val="24"/>
          <w:szCs w:val="24"/>
        </w:rPr>
        <w:lastRenderedPageBreak/>
        <w:t xml:space="preserve"> </w:t>
      </w:r>
      <w:r w:rsidRPr="00F90510">
        <w:rPr>
          <w:sz w:val="24"/>
          <w:szCs w:val="24"/>
        </w:rPr>
        <w:tab/>
        <w:t>7.3.1 – Se a opção de garantia for caução em dinheiro o proponente deverá efetuar o depósito em conta corrente aberta e indicada pela Prefeitura, mediante solicitação por escrito, com a identificação da empresa, o CNPJ e o motivo do recolhimento (Nº do Edital e Objeto).</w:t>
      </w:r>
    </w:p>
    <w:p w:rsidR="006A7A64" w:rsidRPr="00F90510" w:rsidRDefault="006A7A64" w:rsidP="006A7A64">
      <w:pPr>
        <w:suppressAutoHyphens/>
        <w:ind w:firstLine="1418"/>
        <w:jc w:val="both"/>
      </w:pPr>
    </w:p>
    <w:p w:rsidR="006A7A64" w:rsidRPr="00F90510" w:rsidRDefault="006A7A64" w:rsidP="006A7A64">
      <w:pPr>
        <w:pStyle w:val="Recuodecorpodetexto3"/>
        <w:suppressAutoHyphens/>
        <w:jc w:val="both"/>
        <w:rPr>
          <w:sz w:val="24"/>
          <w:szCs w:val="24"/>
        </w:rPr>
      </w:pPr>
      <w:r w:rsidRPr="00F90510">
        <w:rPr>
          <w:sz w:val="24"/>
          <w:szCs w:val="24"/>
        </w:rPr>
        <w:t xml:space="preserve"> </w:t>
      </w:r>
      <w:r w:rsidRPr="00F90510">
        <w:rPr>
          <w:sz w:val="24"/>
          <w:szCs w:val="24"/>
        </w:rPr>
        <w:tab/>
        <w:t>7.3.2 – O valor depositado somente será restituído após a data da entrega da obra concluída e recebida definitivamente pelo Município, mediante entrega da CND, salvo os valores que o Município através de procedimento próprio ficar autorizado a reter.</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b/>
          <w:bCs/>
          <w:color w:val="000000"/>
        </w:rPr>
      </w:pPr>
      <w:r w:rsidRPr="00F90510">
        <w:rPr>
          <w:b/>
          <w:bCs/>
          <w:color w:val="000000"/>
        </w:rPr>
        <w:t>8 – DA CONTRATAÇÃO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8.1 – A empresa vencedora celebrará Contrato a ser assinado no prazo máximo de 5 (cinco) dias úteis a partir da notificação para este fim, sob pena de decair </w:t>
      </w:r>
      <w:r w:rsidRPr="00F90510">
        <w:t>do direito à contratação, sem prejuízo das sanções previstas no art. 81 da Lei nº 8.666/93 e na Minuta de Contrato anexo (ANEXO X</w:t>
      </w:r>
      <w:r>
        <w:t>I</w:t>
      </w:r>
      <w:r w:rsidRPr="00F90510">
        <w:t>I).</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8.2 – O Contrato, atendendo às disposições de ordem legal que regem a matéria, vinculará as normas gerais desta licitação.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8.3 – Caso a proponente, declarada vencedora, não queira ou não possa assinar o Contrato respectivo, dentro do prazo previsto no item 8.1, poderá o Município de Atalanta, sem prejuízo de aplicação de penalidades à desistente, optar pela contratação das proponentes remanescentes, na ordem de classificação, para fazê-lo nas mesmas condições propostas pelo primeiro classificado, se alternativamente o Município de Atalanta não preferir revogar a presente licitação.</w:t>
      </w:r>
    </w:p>
    <w:p w:rsidR="006A7A64" w:rsidRPr="00AA6D9F" w:rsidRDefault="006A7A64" w:rsidP="006A7A64">
      <w:pPr>
        <w:suppressAutoHyphens/>
        <w:ind w:firstLine="1418"/>
        <w:jc w:val="both"/>
        <w:rPr>
          <w:b/>
          <w:u w:val="single"/>
        </w:rPr>
      </w:pPr>
    </w:p>
    <w:p w:rsidR="006A7A64" w:rsidRPr="00AA6D9F" w:rsidRDefault="006A7A64" w:rsidP="006A7A64">
      <w:pPr>
        <w:suppressAutoHyphens/>
        <w:ind w:firstLine="1418"/>
        <w:jc w:val="both"/>
        <w:rPr>
          <w:b/>
          <w:u w:val="single"/>
        </w:rPr>
      </w:pPr>
      <w:r w:rsidRPr="00AA6D9F">
        <w:rPr>
          <w:b/>
          <w:u w:val="single"/>
        </w:rPr>
        <w:t xml:space="preserve">8.4 – A obra somente será iniciada </w:t>
      </w:r>
      <w:r>
        <w:rPr>
          <w:b/>
          <w:u w:val="single"/>
        </w:rPr>
        <w:t>em até 5 (cinco) dias úteis</w:t>
      </w:r>
      <w:r w:rsidRPr="00AA6D9F">
        <w:rPr>
          <w:b/>
          <w:u w:val="single"/>
        </w:rPr>
        <w:t xml:space="preserve"> após a emissão da competente Ordem de Serviço.</w:t>
      </w:r>
    </w:p>
    <w:p w:rsidR="006A7A64" w:rsidRPr="00F90510" w:rsidRDefault="006A7A64" w:rsidP="006A7A64">
      <w:pPr>
        <w:suppressAutoHyphens/>
        <w:ind w:firstLine="1418"/>
        <w:jc w:val="both"/>
        <w:rPr>
          <w:b/>
          <w:bCs/>
          <w:color w:val="000000"/>
        </w:rPr>
      </w:pPr>
    </w:p>
    <w:p w:rsidR="006A7A64" w:rsidRPr="00F90510" w:rsidRDefault="006A7A64" w:rsidP="006A7A64">
      <w:pPr>
        <w:suppressAutoHyphens/>
        <w:ind w:firstLine="1418"/>
        <w:jc w:val="both"/>
        <w:rPr>
          <w:b/>
          <w:bCs/>
          <w:color w:val="000000"/>
        </w:rPr>
      </w:pPr>
      <w:r w:rsidRPr="00F90510">
        <w:rPr>
          <w:b/>
          <w:bCs/>
          <w:color w:val="000000"/>
        </w:rPr>
        <w:t xml:space="preserve">9 – </w:t>
      </w:r>
      <w:r w:rsidRPr="00F90510">
        <w:rPr>
          <w:b/>
        </w:rPr>
        <w:t>DA DOTAÇÃO ORÇAMENTÁRIA E D</w:t>
      </w:r>
      <w:r w:rsidRPr="00F90510">
        <w:rPr>
          <w:b/>
          <w:bCs/>
          <w:color w:val="000000"/>
        </w:rPr>
        <w:t>O PAGAMENTO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9.1 – As despesas para a execução do objeto do presente certame correrão a conta de dotação específica do orçamento do exercício de 201</w:t>
      </w:r>
      <w:r>
        <w:t>9</w:t>
      </w:r>
      <w:r w:rsidRPr="00F90510">
        <w:t xml:space="preserve"> e seguintes, e terão a seguinte classificação orçamentária: </w:t>
      </w:r>
    </w:p>
    <w:p w:rsidR="006A7A64" w:rsidRPr="00F90510" w:rsidRDefault="006A7A64" w:rsidP="006A7A64">
      <w:pPr>
        <w:suppressAutoHyphens/>
        <w:ind w:firstLine="1418"/>
        <w:jc w:val="both"/>
        <w:rPr>
          <w:color w:val="FF0000"/>
          <w:highlight w:val="yellow"/>
        </w:rPr>
      </w:pPr>
    </w:p>
    <w:p w:rsidR="006A7A64" w:rsidRPr="009F7259" w:rsidRDefault="006A7A64" w:rsidP="006A7A64">
      <w:pPr>
        <w:tabs>
          <w:tab w:val="left" w:pos="3402"/>
        </w:tabs>
        <w:suppressAutoHyphens/>
        <w:jc w:val="both"/>
        <w:rPr>
          <w:b/>
        </w:rPr>
      </w:pPr>
      <w:r w:rsidRPr="009F7259">
        <w:rPr>
          <w:b/>
        </w:rPr>
        <w:t>ENTIDADE 1</w:t>
      </w:r>
    </w:p>
    <w:p w:rsidR="006A7A64" w:rsidRPr="009F7259" w:rsidRDefault="006A7A64" w:rsidP="006A7A64">
      <w:pPr>
        <w:tabs>
          <w:tab w:val="left" w:pos="3402"/>
        </w:tabs>
        <w:suppressAutoHyphens/>
        <w:jc w:val="both"/>
        <w:rPr>
          <w:b/>
        </w:rPr>
      </w:pPr>
      <w:r w:rsidRPr="009F7259">
        <w:rPr>
          <w:b/>
        </w:rPr>
        <w:t>DESPESA 95 E 148</w:t>
      </w:r>
    </w:p>
    <w:p w:rsidR="006A7A64" w:rsidRPr="009F7259" w:rsidRDefault="006A7A64" w:rsidP="006A7A64">
      <w:pPr>
        <w:tabs>
          <w:tab w:val="left" w:pos="3402"/>
        </w:tabs>
        <w:suppressAutoHyphens/>
        <w:jc w:val="both"/>
        <w:rPr>
          <w:b/>
        </w:rPr>
      </w:pPr>
      <w:r w:rsidRPr="009F7259">
        <w:rPr>
          <w:b/>
        </w:rPr>
        <w:t>ANO 2019</w:t>
      </w:r>
    </w:p>
    <w:p w:rsidR="006A7A64" w:rsidRPr="009F7259" w:rsidRDefault="006A7A64" w:rsidP="006A7A64">
      <w:pPr>
        <w:tabs>
          <w:tab w:val="left" w:pos="3402"/>
        </w:tabs>
        <w:suppressAutoHyphens/>
        <w:jc w:val="both"/>
        <w:rPr>
          <w:b/>
        </w:rPr>
      </w:pPr>
      <w:r w:rsidRPr="009F7259">
        <w:rPr>
          <w:b/>
        </w:rPr>
        <w:t>DOTAÇÃO 05.01.1.004.4.4.90.00.00.00.00.00</w:t>
      </w:r>
    </w:p>
    <w:p w:rsidR="006A7A64" w:rsidRPr="009F7259" w:rsidRDefault="006A7A64" w:rsidP="006A7A64">
      <w:pPr>
        <w:tabs>
          <w:tab w:val="left" w:pos="3402"/>
        </w:tabs>
        <w:suppressAutoHyphens/>
        <w:jc w:val="both"/>
        <w:rPr>
          <w:b/>
        </w:rPr>
      </w:pPr>
      <w:r w:rsidRPr="009F7259">
        <w:rPr>
          <w:b/>
        </w:rPr>
        <w:t>DESCRIÇÃO DA DOTAÇÃO COSTRUÇÃO E REFORMAS DE DEPENDÊNCIAS ESPORTIVAS</w:t>
      </w:r>
    </w:p>
    <w:p w:rsidR="006A7A64" w:rsidRPr="009F7259" w:rsidRDefault="006A7A64" w:rsidP="006A7A64">
      <w:pPr>
        <w:tabs>
          <w:tab w:val="left" w:pos="3402"/>
        </w:tabs>
        <w:suppressAutoHyphens/>
        <w:jc w:val="both"/>
        <w:rPr>
          <w:b/>
        </w:rPr>
      </w:pPr>
      <w:r w:rsidRPr="009F7259">
        <w:rPr>
          <w:b/>
        </w:rPr>
        <w:t>COMPLEMENTO ELEMENTO 4.4.90.51.91.00.00.00</w:t>
      </w:r>
    </w:p>
    <w:p w:rsidR="006A7A64" w:rsidRPr="00F90510" w:rsidRDefault="006A7A64" w:rsidP="006A7A64">
      <w:pPr>
        <w:tabs>
          <w:tab w:val="left" w:pos="3402"/>
        </w:tabs>
        <w:suppressAutoHyphens/>
        <w:jc w:val="both"/>
        <w:rPr>
          <w:highlight w:val="green"/>
        </w:rPr>
      </w:pPr>
    </w:p>
    <w:p w:rsidR="006A7A64" w:rsidRPr="00F90510" w:rsidRDefault="006A7A64" w:rsidP="006A7A64">
      <w:pPr>
        <w:tabs>
          <w:tab w:val="left" w:pos="3402"/>
        </w:tabs>
        <w:suppressAutoHyphens/>
        <w:ind w:firstLine="1418"/>
        <w:jc w:val="both"/>
        <w:rPr>
          <w:highlight w:val="green"/>
        </w:rPr>
      </w:pPr>
    </w:p>
    <w:p w:rsidR="006A7A64" w:rsidRPr="00F90510" w:rsidRDefault="006A7A64" w:rsidP="006A7A64">
      <w:pPr>
        <w:ind w:firstLine="1418"/>
        <w:jc w:val="both"/>
      </w:pPr>
      <w:r w:rsidRPr="00F90510">
        <w:t>9.2 – O pagamento da Obra será efetuado em parcelas, devendo a mesma ser comprovada através de laudo de vistoria apresentado por engenheiro designado pelo Município, conforme medição.</w:t>
      </w:r>
    </w:p>
    <w:p w:rsidR="006A7A64" w:rsidRPr="00F90510" w:rsidRDefault="006A7A64" w:rsidP="006A7A64">
      <w:pPr>
        <w:tabs>
          <w:tab w:val="left" w:pos="3982"/>
        </w:tabs>
        <w:ind w:firstLine="1418"/>
        <w:jc w:val="both"/>
      </w:pPr>
      <w:r w:rsidRPr="00F90510">
        <w:lastRenderedPageBreak/>
        <w:t xml:space="preserve">             9.2.1 – A liberação dos pagamentos somente se dará após a fiscalização e liberação por parte do agente fiscalizador.</w:t>
      </w:r>
    </w:p>
    <w:p w:rsidR="006A7A64" w:rsidRPr="00F90510" w:rsidRDefault="006A7A64" w:rsidP="006A7A64">
      <w:pPr>
        <w:tabs>
          <w:tab w:val="left" w:pos="3982"/>
        </w:tabs>
        <w:ind w:firstLine="1418"/>
        <w:jc w:val="both"/>
      </w:pPr>
      <w:r w:rsidRPr="00F90510">
        <w:tab/>
      </w:r>
    </w:p>
    <w:p w:rsidR="006A7A64" w:rsidRPr="00F90510" w:rsidRDefault="006A7A64" w:rsidP="006A7A64">
      <w:pPr>
        <w:ind w:firstLine="1418"/>
        <w:jc w:val="both"/>
      </w:pPr>
      <w:r w:rsidRPr="00F90510">
        <w:t xml:space="preserve"> </w:t>
      </w:r>
      <w:r w:rsidRPr="00F90510">
        <w:tab/>
        <w:t xml:space="preserve">9.2.2 – A medição deverá ocorrer </w:t>
      </w:r>
      <w:r w:rsidRPr="00F90510">
        <w:rPr>
          <w:b/>
        </w:rPr>
        <w:t>mensalmente ou bimestralmente,</w:t>
      </w:r>
      <w:r w:rsidRPr="00F90510">
        <w:t xml:space="preserve"> dependendo do andamento da obra; </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9.3 – Todo pagamento será efetuado mediante emissão e apresentação de nota fiscal, boletim diário da obra, boletim de medição, tendo o Município um </w:t>
      </w:r>
      <w:r w:rsidRPr="00F90510">
        <w:rPr>
          <w:b/>
        </w:rPr>
        <w:t xml:space="preserve">prazo de até 08 (oito) dias após a liquidação da nota fiscal para efetivar o pagamento. </w:t>
      </w:r>
      <w:r w:rsidRPr="00F90510">
        <w:t>Além dos seguintes documentos:</w:t>
      </w:r>
    </w:p>
    <w:p w:rsidR="006A7A64" w:rsidRPr="00F90510" w:rsidRDefault="006A7A64" w:rsidP="006A7A64">
      <w:pPr>
        <w:ind w:firstLine="1418"/>
        <w:jc w:val="both"/>
        <w:rPr>
          <w:b/>
        </w:rPr>
      </w:pPr>
    </w:p>
    <w:p w:rsidR="006A7A64" w:rsidRPr="00F90510" w:rsidRDefault="006A7A64" w:rsidP="006A7A64">
      <w:pPr>
        <w:pStyle w:val="PargrafodaLista"/>
        <w:numPr>
          <w:ilvl w:val="0"/>
          <w:numId w:val="34"/>
        </w:numPr>
        <w:tabs>
          <w:tab w:val="left" w:pos="709"/>
        </w:tabs>
        <w:suppressAutoHyphens/>
        <w:ind w:left="1353"/>
        <w:jc w:val="both"/>
        <w:rPr>
          <w:bCs/>
        </w:rPr>
      </w:pPr>
      <w:r w:rsidRPr="00F90510">
        <w:t>Declaração firmada pela empresa dos funcionários que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das folhas de pagamento do período que os funcionários trabalharam e a quitação nos recibos de pagamento.</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GPS sobre a folha de pagamento do período em que os funcionários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guia de recolhimento do FGTS sobre a folha de pagamento do período em que os funcionários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GEFIP juntamente com a RE (relação dos empregados) do período que os funcionários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Guia de recolhimento da Previdência Social da retenção efetuada na nota de prestação de serviços.</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Guia de Recolhimento do ISS da retenção efetuada na nota de prestação de serviços.</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das Certidões Negativas da Empresa: FGTS, INSS, TRIBUTOS FEDERAIS, ESTADUAIS, MUNICIPAIS, DÍVIDA ATIVA DA UNIÃO E CERTIDÃO TRABALHISTA ou substituir pelo CRC fornecido pela Prefeitura, desde que esteja atualizado.</w:t>
      </w:r>
    </w:p>
    <w:p w:rsidR="006A7A64" w:rsidRPr="00F90510" w:rsidRDefault="006A7A64" w:rsidP="006A7A64">
      <w:pPr>
        <w:ind w:firstLine="1418"/>
        <w:jc w:val="both"/>
        <w:rPr>
          <w:b/>
        </w:rPr>
      </w:pPr>
    </w:p>
    <w:p w:rsidR="006A7A64" w:rsidRPr="00F90510" w:rsidRDefault="006A7A64" w:rsidP="006A7A64">
      <w:pPr>
        <w:ind w:firstLine="1418"/>
        <w:jc w:val="both"/>
        <w:rPr>
          <w:highlight w:val="yellow"/>
        </w:rPr>
      </w:pPr>
      <w:r w:rsidRPr="00F90510">
        <w:tab/>
      </w:r>
    </w:p>
    <w:p w:rsidR="006A7A64" w:rsidRPr="00F90510" w:rsidRDefault="006A7A64" w:rsidP="006A7A64">
      <w:pPr>
        <w:suppressAutoHyphens/>
        <w:ind w:firstLine="1418"/>
        <w:jc w:val="both"/>
        <w:rPr>
          <w:b/>
          <w:bCs/>
          <w:color w:val="000000"/>
        </w:rPr>
      </w:pPr>
      <w:r w:rsidRPr="00F90510">
        <w:rPr>
          <w:b/>
          <w:bCs/>
          <w:color w:val="000000"/>
        </w:rPr>
        <w:t>10 – DA RESPONSABILIDADE DO MUNICÍPIO DE ATALANTA.</w:t>
      </w:r>
    </w:p>
    <w:p w:rsidR="006A7A64" w:rsidRPr="00F90510" w:rsidRDefault="006A7A64" w:rsidP="006A7A64">
      <w:pPr>
        <w:suppressAutoHyphens/>
        <w:ind w:firstLine="1418"/>
        <w:jc w:val="both"/>
      </w:pPr>
      <w:r w:rsidRPr="00F90510">
        <w:t>10.1 – Cabe ao Município de Atalanta:</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a) tomar todas as providências necessárias à execução do processo licitatório;</w:t>
      </w:r>
    </w:p>
    <w:p w:rsidR="006A7A64" w:rsidRPr="00F90510" w:rsidRDefault="006A7A64" w:rsidP="006A7A64">
      <w:pPr>
        <w:suppressAutoHyphens/>
        <w:ind w:firstLine="1418"/>
        <w:jc w:val="both"/>
        <w:rPr>
          <w:color w:val="000000"/>
        </w:rPr>
      </w:pPr>
      <w:r w:rsidRPr="00F90510">
        <w:rPr>
          <w:color w:val="000000"/>
        </w:rPr>
        <w:t>b) manter pessoa ou constituir uma Comissão Especial designada pelo Prefeito Municipal, visando a fiscalização dos serviços;</w:t>
      </w:r>
    </w:p>
    <w:p w:rsidR="006A7A64" w:rsidRPr="00F90510" w:rsidRDefault="006A7A64" w:rsidP="006A7A64">
      <w:pPr>
        <w:suppressAutoHyphens/>
        <w:ind w:firstLine="1418"/>
        <w:jc w:val="both"/>
        <w:rPr>
          <w:color w:val="000000"/>
        </w:rPr>
      </w:pPr>
      <w:r w:rsidRPr="00F90510">
        <w:rPr>
          <w:color w:val="000000"/>
        </w:rPr>
        <w:t>c) encaminhar a publicação resumida do instrumento de Contrato e seus aditamentos, se ocorrerem, nos meios de publicações legais;</w:t>
      </w:r>
    </w:p>
    <w:p w:rsidR="006A7A64" w:rsidRPr="00F90510" w:rsidRDefault="006A7A64" w:rsidP="006A7A64">
      <w:pPr>
        <w:suppressAutoHyphens/>
        <w:ind w:firstLine="1418"/>
        <w:jc w:val="both"/>
        <w:rPr>
          <w:color w:val="000000"/>
        </w:rPr>
      </w:pPr>
      <w:r w:rsidRPr="00F90510">
        <w:rPr>
          <w:color w:val="000000"/>
        </w:rPr>
        <w:t>d) arcar com as despesas concernentes à publicação do extrato do Contrato e seus aditivos se ocorrerem;</w:t>
      </w:r>
    </w:p>
    <w:p w:rsidR="006A7A64" w:rsidRPr="00F90510" w:rsidRDefault="006A7A64" w:rsidP="006A7A64">
      <w:pPr>
        <w:suppressAutoHyphens/>
        <w:ind w:firstLine="1418"/>
        <w:jc w:val="both"/>
        <w:rPr>
          <w:color w:val="000000"/>
        </w:rPr>
      </w:pPr>
      <w:r w:rsidRPr="00F90510">
        <w:rPr>
          <w:color w:val="000000"/>
        </w:rPr>
        <w:t>e) as demais responsabilidades determinadas na minuta contratual em anexo.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b/>
          <w:bCs/>
          <w:color w:val="000000"/>
        </w:rPr>
      </w:pPr>
      <w:r w:rsidRPr="00F90510">
        <w:rPr>
          <w:b/>
          <w:bCs/>
          <w:color w:val="000000"/>
        </w:rPr>
        <w:t>11 – DAS RESPONSABILIDADES DA LICITANTE VENCEDORA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11.1 – Caberá a licitante vencedora: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lastRenderedPageBreak/>
        <w:t>a) responsabilizar-se pela sinalização de advertência e outras necessárias a execução dos serviços;</w:t>
      </w:r>
    </w:p>
    <w:p w:rsidR="006A7A64" w:rsidRPr="00F90510" w:rsidRDefault="006A7A64" w:rsidP="006A7A64">
      <w:pPr>
        <w:suppressAutoHyphens/>
        <w:ind w:firstLine="1418"/>
        <w:jc w:val="both"/>
      </w:pPr>
      <w:r w:rsidRPr="00F90510">
        <w:rPr>
          <w:color w:val="000000"/>
        </w:rPr>
        <w:t xml:space="preserve">b) responsabilizar-se pela preservação das </w:t>
      </w:r>
      <w:r w:rsidRPr="00F90510">
        <w:t>benfeitorias existentes;</w:t>
      </w:r>
    </w:p>
    <w:p w:rsidR="006A7A64" w:rsidRPr="00F90510" w:rsidRDefault="006A7A64" w:rsidP="006A7A64">
      <w:pPr>
        <w:suppressAutoHyphens/>
        <w:ind w:firstLine="1418"/>
        <w:jc w:val="both"/>
        <w:rPr>
          <w:color w:val="000000"/>
        </w:rPr>
      </w:pPr>
      <w:r w:rsidRPr="00F90510">
        <w:rPr>
          <w:color w:val="000000"/>
        </w:rPr>
        <w:t>c) efetuar, semanalmente a limpeza da obra;</w:t>
      </w:r>
    </w:p>
    <w:p w:rsidR="006A7A64" w:rsidRPr="00F90510" w:rsidRDefault="006A7A64" w:rsidP="006A7A64">
      <w:pPr>
        <w:suppressAutoHyphens/>
        <w:ind w:firstLine="1418"/>
        <w:jc w:val="both"/>
        <w:rPr>
          <w:color w:val="000000"/>
        </w:rPr>
      </w:pPr>
      <w:r w:rsidRPr="00F90510">
        <w:rPr>
          <w:color w:val="000000"/>
        </w:rPr>
        <w:t>d) compor o seu quadro de funcionários com pessoal apto para o exercício das funções, devidamente uniformizados e com equipamentos de segurança, possuindo registro em carteira de trabalho;</w:t>
      </w:r>
    </w:p>
    <w:p w:rsidR="006A7A64" w:rsidRPr="00F90510" w:rsidRDefault="006A7A64" w:rsidP="006A7A64">
      <w:pPr>
        <w:suppressAutoHyphens/>
        <w:ind w:firstLine="1418"/>
        <w:jc w:val="both"/>
        <w:rPr>
          <w:color w:val="000000"/>
        </w:rPr>
      </w:pPr>
      <w:r w:rsidRPr="00F90510">
        <w:rPr>
          <w:color w:val="000000"/>
        </w:rPr>
        <w:t>e) apresentar laudo técnico de profissional qualificado, quando solicitado pelo Município, responsabilizando-se pela execução dos serviços;</w:t>
      </w:r>
    </w:p>
    <w:p w:rsidR="006A7A64" w:rsidRPr="00F90510" w:rsidRDefault="006A7A64" w:rsidP="006A7A64">
      <w:pPr>
        <w:suppressAutoHyphens/>
        <w:ind w:firstLine="1418"/>
        <w:jc w:val="both"/>
        <w:rPr>
          <w:color w:val="000000"/>
        </w:rPr>
      </w:pPr>
      <w:r w:rsidRPr="00F90510">
        <w:rPr>
          <w:color w:val="000000"/>
        </w:rPr>
        <w:t>f) arcar com as despesas administrativas, tais como tributos, salário dos empregados e encargos sociais e outros;</w:t>
      </w:r>
    </w:p>
    <w:p w:rsidR="006A7A64" w:rsidRPr="00F90510" w:rsidRDefault="006A7A64" w:rsidP="006A7A64">
      <w:pPr>
        <w:suppressAutoHyphens/>
        <w:ind w:firstLine="1418"/>
        <w:jc w:val="both"/>
        <w:rPr>
          <w:color w:val="000000"/>
        </w:rPr>
      </w:pPr>
      <w:r w:rsidRPr="00F90510">
        <w:rPr>
          <w:color w:val="000000"/>
        </w:rPr>
        <w:t>g) facilitar todas as atividades de fiscalização pelo Município;</w:t>
      </w:r>
    </w:p>
    <w:p w:rsidR="006A7A64" w:rsidRPr="00F90510" w:rsidRDefault="006A7A64" w:rsidP="006A7A64">
      <w:pPr>
        <w:suppressAutoHyphens/>
        <w:ind w:firstLine="1418"/>
        <w:jc w:val="both"/>
        <w:rPr>
          <w:color w:val="000000"/>
        </w:rPr>
      </w:pPr>
      <w:r w:rsidRPr="00F90510">
        <w:rPr>
          <w:color w:val="000000"/>
        </w:rPr>
        <w:t>h) fornecer todas as informações e elementos necessários, sempre que o Município solicitar;</w:t>
      </w:r>
    </w:p>
    <w:p w:rsidR="006A7A64" w:rsidRPr="00F90510" w:rsidRDefault="006A7A64" w:rsidP="006A7A64">
      <w:pPr>
        <w:suppressAutoHyphens/>
        <w:ind w:firstLine="1418"/>
        <w:jc w:val="both"/>
        <w:rPr>
          <w:color w:val="000000"/>
        </w:rPr>
      </w:pPr>
      <w:r w:rsidRPr="00F90510">
        <w:rPr>
          <w:color w:val="000000"/>
        </w:rPr>
        <w:t>i) é vedada a sub empreitada da obra;</w:t>
      </w:r>
    </w:p>
    <w:p w:rsidR="006A7A64" w:rsidRPr="00F90510" w:rsidRDefault="006A7A64" w:rsidP="006A7A64">
      <w:pPr>
        <w:suppressAutoHyphens/>
        <w:ind w:firstLine="1418"/>
        <w:jc w:val="both"/>
        <w:rPr>
          <w:color w:val="000000"/>
        </w:rPr>
      </w:pPr>
      <w:r w:rsidRPr="00F90510">
        <w:rPr>
          <w:color w:val="000000"/>
        </w:rPr>
        <w:t>j) responder pela solidez e segurança dos serviços no prazo previsto no Código Civil Brasileiro;</w:t>
      </w:r>
    </w:p>
    <w:p w:rsidR="006A7A64" w:rsidRPr="00F90510" w:rsidRDefault="006A7A64" w:rsidP="006A7A64">
      <w:pPr>
        <w:suppressAutoHyphens/>
        <w:ind w:firstLine="1418"/>
        <w:jc w:val="both"/>
        <w:rPr>
          <w:b/>
          <w:bCs/>
          <w:color w:val="000000"/>
        </w:rPr>
      </w:pPr>
      <w:r w:rsidRPr="00F90510">
        <w:rPr>
          <w:color w:val="000000"/>
        </w:rPr>
        <w:t xml:space="preserve">k) manter no local da obra diariamente o engenheiro responsável pela execução da obra; </w:t>
      </w:r>
    </w:p>
    <w:p w:rsidR="006A7A64" w:rsidRPr="00F90510" w:rsidRDefault="006A7A64" w:rsidP="006A7A64">
      <w:pPr>
        <w:suppressAutoHyphens/>
        <w:ind w:firstLine="1418"/>
        <w:jc w:val="both"/>
        <w:rPr>
          <w:color w:val="000000"/>
        </w:rPr>
      </w:pPr>
      <w:r w:rsidRPr="00F90510">
        <w:rPr>
          <w:color w:val="000000"/>
        </w:rPr>
        <w:t>l) confecção e preenchimento do boletim diário da obra, vistado pelo engenheiro responsável pela execução da mesma;</w:t>
      </w:r>
    </w:p>
    <w:p w:rsidR="006A7A64" w:rsidRPr="00566CEE" w:rsidRDefault="006A7A64" w:rsidP="006A7A64">
      <w:pPr>
        <w:suppressAutoHyphens/>
        <w:ind w:firstLine="1418"/>
        <w:jc w:val="both"/>
      </w:pPr>
      <w:r w:rsidRPr="00F90510">
        <w:rPr>
          <w:color w:val="000000"/>
        </w:rPr>
        <w:t>m) confecção e preenchimento do boletim de medição da obra vistado pelo engenheiro responsável da execução da mesma, pelo menos um a cada etapa prevista para o pagamento</w:t>
      </w:r>
      <w:r w:rsidRPr="00566CEE">
        <w:t>;</w:t>
      </w:r>
    </w:p>
    <w:p w:rsidR="006A7A64" w:rsidRPr="00566CEE" w:rsidRDefault="006A7A64" w:rsidP="006A7A64">
      <w:pPr>
        <w:suppressAutoHyphens/>
        <w:ind w:firstLine="1400"/>
        <w:jc w:val="both"/>
      </w:pPr>
      <w:r w:rsidRPr="00566CEE">
        <w:t xml:space="preserve">n) registro da obra junto ao INSS (abertura da matrícula da obra), </w:t>
      </w:r>
      <w:r w:rsidRPr="00566CEE">
        <w:rPr>
          <w:b/>
        </w:rPr>
        <w:t>deverá ser efetuada no CNPJ da empresa Licitante vencedora do Certame</w:t>
      </w:r>
      <w:r w:rsidRPr="00566CEE">
        <w:t xml:space="preserve"> (Referente ao Lote 1).</w:t>
      </w:r>
    </w:p>
    <w:p w:rsidR="006A7A64" w:rsidRPr="00F90510" w:rsidRDefault="006A7A64" w:rsidP="006A7A64">
      <w:pPr>
        <w:suppressAutoHyphens/>
        <w:ind w:firstLine="1400"/>
        <w:jc w:val="both"/>
        <w:rPr>
          <w:color w:val="000000"/>
        </w:rPr>
      </w:pPr>
      <w:r w:rsidRPr="00F90510">
        <w:rPr>
          <w:color w:val="000000"/>
        </w:rPr>
        <w:t>o) prestar garantia do Contrato conforme item 7.3 do Edital;</w:t>
      </w:r>
    </w:p>
    <w:p w:rsidR="006A7A64" w:rsidRPr="00F90510" w:rsidRDefault="006A7A64" w:rsidP="006A7A64">
      <w:pPr>
        <w:suppressAutoHyphens/>
        <w:ind w:firstLine="1400"/>
        <w:jc w:val="both"/>
        <w:rPr>
          <w:color w:val="000000"/>
        </w:rPr>
      </w:pPr>
      <w:r w:rsidRPr="00F90510">
        <w:rPr>
          <w:color w:val="000000"/>
        </w:rPr>
        <w:t>p) emitir ART de execução e entregar junto a Prefeitura devidamente quitada;</w:t>
      </w:r>
    </w:p>
    <w:p w:rsidR="006A7A64" w:rsidRPr="00F90510" w:rsidRDefault="006A7A64" w:rsidP="006A7A64">
      <w:pPr>
        <w:suppressAutoHyphens/>
        <w:ind w:firstLine="1400"/>
        <w:jc w:val="both"/>
        <w:rPr>
          <w:color w:val="000000"/>
        </w:rPr>
      </w:pPr>
      <w:r w:rsidRPr="00F90510">
        <w:rPr>
          <w:color w:val="000000"/>
        </w:rPr>
        <w:t>q) outras obrigações mencionadas nos memoriais e projetos do Processo Licitatório;</w:t>
      </w:r>
    </w:p>
    <w:p w:rsidR="006A7A64" w:rsidRPr="00F90510" w:rsidRDefault="006A7A64" w:rsidP="006A7A64">
      <w:pPr>
        <w:suppressAutoHyphens/>
        <w:ind w:firstLine="1418"/>
        <w:jc w:val="both"/>
        <w:rPr>
          <w:b/>
          <w:bCs/>
          <w:color w:val="000000"/>
        </w:rPr>
      </w:pPr>
      <w:r w:rsidRPr="00F90510">
        <w:rPr>
          <w:b/>
          <w:bCs/>
          <w:color w:val="000000"/>
        </w:rPr>
        <w:t>12 – DA FISCALIZAÇÃO DOS SERVIÇOS</w:t>
      </w:r>
    </w:p>
    <w:p w:rsidR="006A7A64" w:rsidRPr="00F90510" w:rsidRDefault="006A7A64" w:rsidP="006A7A64">
      <w:pPr>
        <w:suppressAutoHyphens/>
        <w:ind w:firstLine="1418"/>
        <w:jc w:val="both"/>
        <w:rPr>
          <w:b/>
          <w:bCs/>
          <w:color w:val="000000"/>
        </w:rPr>
      </w:pPr>
    </w:p>
    <w:p w:rsidR="006A7A64" w:rsidRPr="00F90510" w:rsidRDefault="006A7A64" w:rsidP="006A7A64">
      <w:pPr>
        <w:suppressAutoHyphens/>
        <w:ind w:firstLine="1418"/>
        <w:jc w:val="both"/>
      </w:pPr>
      <w:r w:rsidRPr="00F90510">
        <w:t>12.1 – O Município exercerá ampla e irrestrita fiscalização na execução do objeto desta Licitação, a qualquer hora.</w:t>
      </w:r>
    </w:p>
    <w:p w:rsidR="006A7A64" w:rsidRPr="00F90510" w:rsidRDefault="006A7A64" w:rsidP="006A7A64">
      <w:pPr>
        <w:suppressAutoHyphens/>
        <w:ind w:left="698" w:firstLine="720"/>
        <w:jc w:val="both"/>
        <w:outlineLvl w:val="0"/>
      </w:pPr>
    </w:p>
    <w:p w:rsidR="006A7A64" w:rsidRPr="00F90510" w:rsidRDefault="006A7A64" w:rsidP="006A7A64">
      <w:pPr>
        <w:ind w:firstLine="1418"/>
        <w:jc w:val="both"/>
      </w:pPr>
      <w:r w:rsidRPr="00F90510">
        <w:t xml:space="preserve"> </w:t>
      </w:r>
      <w:r w:rsidRPr="00F90510">
        <w:tab/>
        <w:t>12.1.1 – Para cumprimento do disposto no art. 67, § 1° e § 2° da Lei de Licitações, fica designado o Engenheiro Civil da Prefeitura Municipal de Atalanta</w:t>
      </w:r>
      <w:r w:rsidRPr="00F90510">
        <w:rPr>
          <w:b/>
        </w:rPr>
        <w:t xml:space="preserve">, </w:t>
      </w:r>
      <w:r w:rsidRPr="00F90510">
        <w:t>para acompanhamento e fiscalização da execução do contrato.</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 </w:t>
      </w:r>
      <w:r w:rsidRPr="00F90510">
        <w:tab/>
        <w:t>12.1.2 – Tal representante anotará em registro próprio todas as ocorrências relacionadas com a execução do contrato, determinando o que for necessário à regularização das faltas ou defeitos observados;</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 </w:t>
      </w:r>
      <w:r w:rsidRPr="00F90510">
        <w:tab/>
        <w:t>12.1.3 – As decisões e providências que ultrapassarem a competência da representante deverão ser solicitadas aos seus superiores em tempo hábil para a adoção das medidas convenientes.</w:t>
      </w:r>
    </w:p>
    <w:p w:rsidR="006A7A64" w:rsidRPr="00F90510" w:rsidRDefault="006A7A64" w:rsidP="006A7A64">
      <w:pPr>
        <w:suppressAutoHyphens/>
        <w:ind w:firstLine="1418"/>
        <w:jc w:val="both"/>
        <w:rPr>
          <w:b/>
          <w:bCs/>
          <w:color w:val="000000"/>
        </w:rPr>
      </w:pPr>
    </w:p>
    <w:p w:rsidR="006A7A64" w:rsidRPr="00F90510" w:rsidRDefault="006A7A64" w:rsidP="006A7A64">
      <w:pPr>
        <w:suppressAutoHyphens/>
        <w:ind w:firstLine="1418"/>
        <w:jc w:val="both"/>
        <w:rPr>
          <w:b/>
          <w:bCs/>
          <w:color w:val="000000"/>
        </w:rPr>
      </w:pPr>
      <w:r w:rsidRPr="00F90510">
        <w:rPr>
          <w:b/>
          <w:bCs/>
          <w:color w:val="000000"/>
        </w:rPr>
        <w:lastRenderedPageBreak/>
        <w:t>13 – DAS SANÇÕES ADMINISTRATIVAS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pPr>
      <w:r w:rsidRPr="00F90510">
        <w:t>13.1 – Pela inexecução total ou parcial do Contrato o Município poderá, garantida a prévia defesa, aplicar as seguintes sanções contratuais: advertência, multa, suspensão temporária de participação em licitação, impedimento de contratar com a Administração por prazo não superior a 2 (dois) anos e declaração de inidoneidade, nos termos dos artigos 86 e 87, da Lei nº 8.666 de 21/6/93 e suas alterações.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13.2 – A recusa injustificada do adjudicatário em assinar o Contrato, no prazo máximo de 5 (cinco) dias úteis da notificação, implicará na multa de 10% (dez por cento) do valor do Contrato.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pPr>
      <w:r w:rsidRPr="00F90510">
        <w:t>13.3 – Expirado o prazo de vigência do Contrato e não conclusa a obra, será cobrado multa diária de R$ 1.000,00 (</w:t>
      </w:r>
      <w:r>
        <w:t>H</w:t>
      </w:r>
      <w:r w:rsidRPr="00F90510">
        <w:t>um mil reais).</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13.4 – Outras multas previstas na Minuta Contratual em anexo.</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13.5 – As penalidades acima poderão ser aplicadas isoladas ou cumulativamente, nos termos do art. 87 da Lei n° 8.666 de 21/6/93 e suas alterações.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b/>
          <w:bCs/>
          <w:color w:val="000000"/>
        </w:rPr>
      </w:pPr>
      <w:r w:rsidRPr="00F90510">
        <w:rPr>
          <w:b/>
          <w:bCs/>
          <w:color w:val="000000"/>
        </w:rPr>
        <w:t>14 – DA INEXECUÇÃO E DA RESCISÃO DO CONTRATO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pPr>
      <w:r w:rsidRPr="00F90510">
        <w:t>14.1 – O Contrato poderá ser rescindido nos seguintes casos:</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a) por ato unilateral, escrito, do CONTRATANTE, nos casos enumerados nos incisos I a XII e XVII, do art. 78, da Lei nº 8.666/93;</w:t>
      </w:r>
    </w:p>
    <w:p w:rsidR="006A7A64" w:rsidRPr="00F90510" w:rsidRDefault="006A7A64" w:rsidP="006A7A64">
      <w:pPr>
        <w:suppressAutoHyphens/>
        <w:ind w:firstLine="1418"/>
        <w:jc w:val="both"/>
      </w:pPr>
      <w:r w:rsidRPr="00F90510">
        <w:t>b) amigavelmente por acordo das partes, mediante formalização de aviso prévio de no mínimo 30 (trinta) dias, não cabendo indenização a qualquer Una das partes, resguardado o interesse público;</w:t>
      </w:r>
    </w:p>
    <w:p w:rsidR="006A7A64" w:rsidRPr="00F90510" w:rsidRDefault="006A7A64" w:rsidP="006A7A64">
      <w:pPr>
        <w:suppressAutoHyphens/>
        <w:ind w:firstLine="1418"/>
        <w:jc w:val="both"/>
      </w:pPr>
      <w:r w:rsidRPr="00F90510">
        <w:t>c) judicialmente, nos termos da legislação vigente;</w:t>
      </w:r>
    </w:p>
    <w:p w:rsidR="006A7A64" w:rsidRPr="00F90510" w:rsidRDefault="006A7A64" w:rsidP="006A7A64">
      <w:pPr>
        <w:suppressAutoHyphens/>
        <w:ind w:firstLine="1418"/>
        <w:jc w:val="both"/>
      </w:pPr>
      <w:r w:rsidRPr="00F90510">
        <w:t>d) descumprimento, por parte da CONTRATADA, de suas obrigações legais e/ou contratuais, assegurado ao CONTRATANTE o direito de rescindir o Contrato a qualquer tempo, independente de aviso, interpelação judicial e/ou extrajudicial.</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14.2 – Na aplicação das penalidades serão admitidos os recursos previstos em Lei e garantido o contraditório e a ampla defesa.</w:t>
      </w:r>
    </w:p>
    <w:p w:rsidR="006A7A64" w:rsidRPr="00F90510" w:rsidRDefault="006A7A64" w:rsidP="006A7A64">
      <w:pPr>
        <w:suppressAutoHyphens/>
        <w:ind w:firstLine="1418"/>
        <w:jc w:val="both"/>
        <w:rPr>
          <w:b/>
          <w:bCs/>
        </w:rPr>
      </w:pPr>
    </w:p>
    <w:p w:rsidR="006A7A64" w:rsidRPr="00F90510" w:rsidRDefault="006A7A64" w:rsidP="006A7A64">
      <w:pPr>
        <w:suppressAutoHyphens/>
        <w:ind w:firstLine="1418"/>
        <w:jc w:val="both"/>
        <w:rPr>
          <w:b/>
          <w:bCs/>
        </w:rPr>
      </w:pPr>
      <w:r w:rsidRPr="00F90510">
        <w:rPr>
          <w:b/>
          <w:bCs/>
        </w:rPr>
        <w:t>15 – DOS RECURSOS</w:t>
      </w:r>
    </w:p>
    <w:p w:rsidR="006A7A64" w:rsidRPr="00F90510" w:rsidRDefault="006A7A64" w:rsidP="006A7A64">
      <w:pPr>
        <w:suppressAutoHyphens/>
        <w:ind w:firstLine="1418"/>
        <w:jc w:val="both"/>
      </w:pPr>
    </w:p>
    <w:p w:rsidR="006A7A64" w:rsidRPr="00F90510" w:rsidRDefault="006A7A64" w:rsidP="006A7A64">
      <w:pPr>
        <w:suppressAutoHyphens/>
        <w:ind w:firstLine="1418"/>
        <w:jc w:val="both"/>
      </w:pPr>
      <w:r w:rsidRPr="00F90510">
        <w:t xml:space="preserve">15.1 – Os recursos interpostos às decisões proferidas pela Comissão de Licitação </w:t>
      </w:r>
      <w:r w:rsidRPr="00F90510">
        <w:rPr>
          <w:iCs/>
        </w:rPr>
        <w:t>somente</w:t>
      </w:r>
      <w:r w:rsidRPr="00F90510">
        <w:t xml:space="preserve"> serão acolhidos nos termos do Capítulo V da Lei n° 8.666/93, se dirigidos diretamente ao Prefeito, e protocolado na Prefeitura Municipal.</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b/>
          <w:bCs/>
          <w:color w:val="000000"/>
        </w:rPr>
      </w:pPr>
      <w:r w:rsidRPr="00F90510">
        <w:rPr>
          <w:b/>
          <w:bCs/>
          <w:color w:val="000000"/>
        </w:rPr>
        <w:t>16 – DA IMPUGNAÇÃO DO EDITAL</w:t>
      </w:r>
    </w:p>
    <w:p w:rsidR="006A7A64" w:rsidRPr="00F90510" w:rsidRDefault="006A7A64" w:rsidP="006A7A64">
      <w:pPr>
        <w:suppressAutoHyphens/>
        <w:ind w:firstLine="1418"/>
        <w:jc w:val="both"/>
        <w:rPr>
          <w:b/>
          <w:bCs/>
          <w:color w:val="000000"/>
        </w:rPr>
      </w:pPr>
    </w:p>
    <w:p w:rsidR="006A7A64" w:rsidRPr="00F90510" w:rsidRDefault="006A7A64" w:rsidP="006A7A64">
      <w:pPr>
        <w:pStyle w:val="Recuodecorpodetexto2"/>
        <w:suppressAutoHyphens/>
        <w:spacing w:after="0" w:line="240" w:lineRule="auto"/>
        <w:ind w:left="284"/>
      </w:pPr>
      <w:r w:rsidRPr="00F90510">
        <w:lastRenderedPageBreak/>
        <w:t xml:space="preserve">16.1 – Decairá do direito de impugnar os termos desta licitação perante a Administração, o licitante que não o fizer até o segundo dia útil que anteceder a abertura dos envelopes de propostas conforme art. 41, § 2º da Lei n° 8.666/93, hipótese que tal comunicação posterior não terá efeito de recurso. </w:t>
      </w:r>
    </w:p>
    <w:p w:rsidR="006A7A64" w:rsidRPr="00F90510" w:rsidRDefault="006A7A64" w:rsidP="006A7A64">
      <w:pPr>
        <w:suppressAutoHyphens/>
        <w:ind w:firstLine="1418"/>
        <w:jc w:val="both"/>
        <w:rPr>
          <w:b/>
          <w:bCs/>
          <w:color w:val="000000"/>
        </w:rPr>
      </w:pPr>
    </w:p>
    <w:p w:rsidR="006A7A64" w:rsidRPr="00F90510" w:rsidRDefault="006A7A64" w:rsidP="006A7A64">
      <w:pPr>
        <w:pStyle w:val="Recuodecorpodetexto"/>
      </w:pPr>
      <w:r w:rsidRPr="00F90510">
        <w:t xml:space="preserve"> </w:t>
      </w:r>
      <w:r w:rsidRPr="00F90510">
        <w:tab/>
        <w:t xml:space="preserve">16.1.1 – Não será admitida a Impugnação do Edital por intermédio de </w:t>
      </w:r>
      <w:r w:rsidRPr="00F90510">
        <w:rPr>
          <w:i/>
        </w:rPr>
        <w:t>fac-símile</w:t>
      </w:r>
      <w:r w:rsidRPr="00F90510">
        <w:t xml:space="preserve"> ou via </w:t>
      </w:r>
      <w:r w:rsidRPr="00F90510">
        <w:rPr>
          <w:i/>
        </w:rPr>
        <w:t>e-mail,</w:t>
      </w:r>
      <w:r w:rsidRPr="00F90510">
        <w:t xml:space="preserve"> devendo a referida peça ser protocolada junto ao Setor de Licitações deste município.</w:t>
      </w:r>
    </w:p>
    <w:p w:rsidR="006A7A64" w:rsidRPr="00F90510" w:rsidRDefault="006A7A64" w:rsidP="006A7A64">
      <w:pPr>
        <w:ind w:firstLine="1440"/>
        <w:jc w:val="both"/>
      </w:pPr>
    </w:p>
    <w:p w:rsidR="006A7A64" w:rsidRPr="00F90510" w:rsidRDefault="006A7A64" w:rsidP="006A7A64">
      <w:pPr>
        <w:ind w:firstLine="1440"/>
        <w:jc w:val="both"/>
      </w:pPr>
      <w:r w:rsidRPr="00F90510">
        <w:t>16.2 – Caberá a Comissão de Licitações decidir sobre a Impugnação interposta.</w:t>
      </w:r>
    </w:p>
    <w:p w:rsidR="006A7A64" w:rsidRPr="00F90510" w:rsidRDefault="006A7A64" w:rsidP="006A7A64">
      <w:pPr>
        <w:ind w:firstLine="1440"/>
        <w:jc w:val="both"/>
      </w:pPr>
    </w:p>
    <w:p w:rsidR="006A7A64" w:rsidRPr="00F90510" w:rsidRDefault="006A7A64" w:rsidP="006A7A64">
      <w:pPr>
        <w:ind w:firstLine="1440"/>
        <w:jc w:val="both"/>
      </w:pPr>
      <w:r w:rsidRPr="00F90510">
        <w:t>16.3 – Se procedente e acolhida a Impugnação do Edital, seus vícios serão sanados, reabrindo-se o prazo inicialmente estabelecido, exceto, quando, inquestionavelmente, a alteração não afetar a formulação das propostas.</w:t>
      </w:r>
    </w:p>
    <w:p w:rsidR="006A7A64" w:rsidRPr="00F90510" w:rsidRDefault="006A7A64" w:rsidP="006A7A64">
      <w:pPr>
        <w:suppressAutoHyphens/>
        <w:ind w:firstLine="1418"/>
        <w:jc w:val="both"/>
        <w:rPr>
          <w:b/>
          <w:bCs/>
          <w:color w:val="000000"/>
        </w:rPr>
      </w:pPr>
    </w:p>
    <w:p w:rsidR="006A7A64" w:rsidRPr="00F90510" w:rsidRDefault="006A7A64" w:rsidP="006A7A64">
      <w:pPr>
        <w:suppressAutoHyphens/>
        <w:ind w:firstLine="1418"/>
        <w:jc w:val="both"/>
        <w:rPr>
          <w:b/>
          <w:bCs/>
          <w:color w:val="000000"/>
        </w:rPr>
      </w:pPr>
      <w:r w:rsidRPr="00F90510">
        <w:rPr>
          <w:b/>
          <w:bCs/>
          <w:color w:val="000000"/>
        </w:rPr>
        <w:t>17 – DAS DISPOSIÇÕES GERAIS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17.1 – Na contagem dos prazos estabelecidos neste Edital, excluir-se-á o dia do início e incluir-se-á o do vencimento, e considerar-se-ão os dias consecutivos, exceto quando for explicitamente disposto em contrário.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 </w:t>
      </w:r>
      <w:r w:rsidRPr="00F90510">
        <w:rPr>
          <w:color w:val="000000"/>
        </w:rPr>
        <w:tab/>
        <w:t>17.1.1 – Só se iniciam e vencem os prazos referidos no subitem 17.1 em dia de expediente da Prefeitura de Atalanta.</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 xml:space="preserve">17.2 – Não poderá participar, direta ou indiretamente da licitação, servidor ou agente político do Município de Atalanta. </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b/>
          <w:color w:val="000000"/>
        </w:rPr>
      </w:pPr>
      <w:r w:rsidRPr="00F90510">
        <w:rPr>
          <w:b/>
          <w:color w:val="000000"/>
        </w:rPr>
        <w:t>17.3 – Não serão aceitos Envelopes protocolados fora do horário previsto no preâmbulo deste Edital, ficando a licitante que incorrer em tal situação automaticamente excluída do certame.</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17.4 – É reservado ao Município de Atalanta, antes da assinatura do Contrato, o direito de, por despacho motivado de que dará ciência aos licitantes, anular esta licitação ou revogá-la, na forma do art. 49 da Lei nº 8.666/93.</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17.5 – Quaisquer questões decorrentes da execução do Contrato, que possam ser suscitadas entre o Município de Atalanta e a Contratada, serão resolvidas de acordo com a legislação vigente.</w:t>
      </w:r>
    </w:p>
    <w:p w:rsidR="006A7A64" w:rsidRPr="00F90510" w:rsidRDefault="006A7A64" w:rsidP="006A7A64">
      <w:pPr>
        <w:suppressAutoHyphens/>
        <w:ind w:firstLine="1418"/>
        <w:jc w:val="both"/>
        <w:rPr>
          <w:color w:val="000000"/>
        </w:rPr>
      </w:pP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t xml:space="preserve">17.6 – </w:t>
      </w:r>
      <w:r w:rsidRPr="00F90510">
        <w:t>É facultado a Comissão de Licitações:</w:t>
      </w:r>
    </w:p>
    <w:p w:rsidR="006A7A64" w:rsidRPr="00F90510" w:rsidRDefault="006A7A64" w:rsidP="006A7A64">
      <w:pPr>
        <w:autoSpaceDE w:val="0"/>
        <w:autoSpaceDN w:val="0"/>
        <w:adjustRightInd w:val="0"/>
        <w:jc w:val="both"/>
      </w:pPr>
      <w:r w:rsidRPr="00F90510">
        <w:t xml:space="preserve"> </w:t>
      </w:r>
    </w:p>
    <w:p w:rsidR="006A7A64" w:rsidRPr="00F90510" w:rsidRDefault="006A7A64" w:rsidP="006A7A64">
      <w:pPr>
        <w:autoSpaceDE w:val="0"/>
        <w:autoSpaceDN w:val="0"/>
        <w:adjustRightInd w:val="0"/>
        <w:jc w:val="both"/>
      </w:pPr>
      <w:r w:rsidRPr="00F90510">
        <w:rPr>
          <w:b/>
          <w:bCs/>
        </w:rPr>
        <w:t xml:space="preserve"> </w:t>
      </w:r>
      <w:r w:rsidRPr="00F90510">
        <w:rPr>
          <w:b/>
          <w:bCs/>
        </w:rPr>
        <w:tab/>
      </w:r>
      <w:r w:rsidRPr="00F90510">
        <w:rPr>
          <w:b/>
          <w:bCs/>
        </w:rPr>
        <w:tab/>
      </w:r>
      <w:r w:rsidRPr="00F90510">
        <w:rPr>
          <w:b/>
          <w:bCs/>
        </w:rPr>
        <w:tab/>
      </w:r>
      <w:r w:rsidRPr="00F90510">
        <w:rPr>
          <w:bCs/>
        </w:rPr>
        <w:t xml:space="preserve">a) </w:t>
      </w:r>
      <w:r w:rsidRPr="00F90510">
        <w:t>promover diligência destinada a esclarecer ou complementar a instrução do processo, em qualquer fase da licitação, sendo vedada a inclusão posterior de documento que deveria constar originariamente da proposta;</w:t>
      </w: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r>
      <w:r w:rsidRPr="00F90510">
        <w:rPr>
          <w:bCs/>
        </w:rPr>
        <w:tab/>
        <w:t xml:space="preserve">b) </w:t>
      </w:r>
      <w:r w:rsidRPr="00F90510">
        <w:t>solicitar o original de qualquer documento, sempre que tiver dúvidas e/ou julgar necessário para a eficiente elucidação de eventuais questionamentos;</w:t>
      </w:r>
    </w:p>
    <w:p w:rsidR="006A7A64" w:rsidRPr="00F90510" w:rsidRDefault="006A7A64" w:rsidP="006A7A64">
      <w:pPr>
        <w:autoSpaceDE w:val="0"/>
        <w:autoSpaceDN w:val="0"/>
        <w:adjustRightInd w:val="0"/>
        <w:jc w:val="both"/>
      </w:pPr>
      <w:r w:rsidRPr="00F90510">
        <w:rPr>
          <w:bCs/>
        </w:rPr>
        <w:lastRenderedPageBreak/>
        <w:t xml:space="preserve"> </w:t>
      </w:r>
      <w:r w:rsidRPr="00F90510">
        <w:rPr>
          <w:bCs/>
        </w:rPr>
        <w:tab/>
      </w:r>
      <w:r w:rsidRPr="00F90510">
        <w:rPr>
          <w:bCs/>
        </w:rPr>
        <w:tab/>
      </w:r>
      <w:r w:rsidRPr="00F90510">
        <w:rPr>
          <w:bCs/>
        </w:rPr>
        <w:tab/>
        <w:t xml:space="preserve">c) </w:t>
      </w:r>
      <w:r w:rsidRPr="00F90510">
        <w:t xml:space="preserve">dirimir no ato, quaisquer controvérsias fúteis e improcedentes, que bem indiquem a intenção dos seus autores de impedir, fraudar ou perturbar os atos licitatórios; </w:t>
      </w: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r>
      <w:r w:rsidRPr="00F90510">
        <w:rPr>
          <w:bCs/>
        </w:rPr>
        <w:tab/>
        <w:t xml:space="preserve">d) </w:t>
      </w:r>
      <w:r w:rsidRPr="00F90510">
        <w:t>relevar erros formais ou simples omissões em quaisquer documentos, para fins de habilitação e classificação do proponente, desde que sejam irrelevantes, não firam o entendimento da proposta e o ato não acarrete violação aos princípios da licitação;</w:t>
      </w: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r>
      <w:r w:rsidRPr="00F90510">
        <w:rPr>
          <w:bCs/>
        </w:rPr>
        <w:tab/>
        <w:t xml:space="preserve">e) </w:t>
      </w:r>
      <w:r w:rsidRPr="00F90510">
        <w:t>convocar licitantes para quaisquer esclarecimentos porventura necessários ao entendimento de suas propostas;</w:t>
      </w:r>
    </w:p>
    <w:p w:rsidR="006A7A64" w:rsidRPr="00F90510" w:rsidRDefault="006A7A64" w:rsidP="006A7A64">
      <w:pPr>
        <w:autoSpaceDE w:val="0"/>
        <w:autoSpaceDN w:val="0"/>
        <w:adjustRightInd w:val="0"/>
        <w:jc w:val="both"/>
        <w:rPr>
          <w:b/>
          <w:bCs/>
        </w:rPr>
      </w:pPr>
      <w:r w:rsidRPr="00F90510">
        <w:rPr>
          <w:bCs/>
        </w:rPr>
        <w:t xml:space="preserve"> </w:t>
      </w:r>
      <w:r w:rsidRPr="00F90510">
        <w:rPr>
          <w:bCs/>
        </w:rPr>
        <w:tab/>
      </w:r>
      <w:r w:rsidRPr="00F90510">
        <w:rPr>
          <w:bCs/>
        </w:rPr>
        <w:tab/>
      </w:r>
      <w:r w:rsidRPr="00F90510">
        <w:rPr>
          <w:bCs/>
        </w:rPr>
        <w:tab/>
        <w:t xml:space="preserve">f) </w:t>
      </w:r>
      <w:r w:rsidRPr="00F90510">
        <w:t>desclassificar as propostas que não atenderem as exigências contidas neste Edital</w:t>
      </w:r>
      <w:r w:rsidRPr="00F90510">
        <w:rPr>
          <w:bCs/>
        </w:rPr>
        <w:t>.</w:t>
      </w:r>
      <w:r w:rsidRPr="00F90510">
        <w:rPr>
          <w:b/>
          <w:bCs/>
        </w:rPr>
        <w:t xml:space="preserve"> </w:t>
      </w:r>
    </w:p>
    <w:p w:rsidR="006A7A64" w:rsidRPr="00F90510" w:rsidRDefault="006A7A64" w:rsidP="006A7A64">
      <w:pPr>
        <w:autoSpaceDE w:val="0"/>
        <w:autoSpaceDN w:val="0"/>
        <w:adjustRightInd w:val="0"/>
        <w:jc w:val="both"/>
        <w:rPr>
          <w:b/>
          <w:bCs/>
        </w:rPr>
      </w:pPr>
    </w:p>
    <w:p w:rsidR="006A7A64" w:rsidRPr="00F90510" w:rsidRDefault="006A7A64" w:rsidP="006A7A64">
      <w:pPr>
        <w:autoSpaceDE w:val="0"/>
        <w:autoSpaceDN w:val="0"/>
        <w:adjustRightInd w:val="0"/>
        <w:jc w:val="both"/>
      </w:pPr>
      <w:r w:rsidRPr="00F90510">
        <w:rPr>
          <w:b/>
          <w:bCs/>
        </w:rPr>
        <w:tab/>
      </w:r>
      <w:r w:rsidRPr="00F90510">
        <w:rPr>
          <w:b/>
          <w:bCs/>
        </w:rPr>
        <w:tab/>
      </w:r>
      <w:r w:rsidRPr="00F90510">
        <w:rPr>
          <w:bCs/>
        </w:rPr>
        <w:t xml:space="preserve">17.7 – </w:t>
      </w:r>
      <w:r w:rsidRPr="00F90510">
        <w:t>A apresentação da proposta de licitação fará prova de que a proponente:</w:t>
      </w:r>
    </w:p>
    <w:p w:rsidR="006A7A64" w:rsidRPr="00F90510" w:rsidRDefault="006A7A64" w:rsidP="006A7A64">
      <w:pPr>
        <w:autoSpaceDE w:val="0"/>
        <w:autoSpaceDN w:val="0"/>
        <w:adjustRightInd w:val="0"/>
        <w:jc w:val="both"/>
      </w:pPr>
    </w:p>
    <w:p w:rsidR="006A7A64" w:rsidRPr="00F90510" w:rsidRDefault="006A7A64" w:rsidP="006A7A64">
      <w:pPr>
        <w:autoSpaceDE w:val="0"/>
        <w:autoSpaceDN w:val="0"/>
        <w:adjustRightInd w:val="0"/>
        <w:jc w:val="both"/>
      </w:pPr>
      <w:r w:rsidRPr="00F90510">
        <w:rPr>
          <w:b/>
          <w:bCs/>
        </w:rPr>
        <w:t xml:space="preserve"> </w:t>
      </w:r>
      <w:r w:rsidRPr="00F90510">
        <w:rPr>
          <w:b/>
          <w:bCs/>
        </w:rPr>
        <w:tab/>
      </w:r>
      <w:r w:rsidRPr="00F90510">
        <w:rPr>
          <w:b/>
          <w:bCs/>
        </w:rPr>
        <w:tab/>
      </w:r>
      <w:r w:rsidRPr="00F90510">
        <w:rPr>
          <w:b/>
          <w:bCs/>
        </w:rPr>
        <w:tab/>
      </w:r>
      <w:r w:rsidRPr="00F90510">
        <w:rPr>
          <w:bCs/>
        </w:rPr>
        <w:t xml:space="preserve">a) </w:t>
      </w:r>
      <w:r w:rsidRPr="00F90510">
        <w:t>examinou criteriosamente todos os documentos do Edital e seus Anexos, que os comparou entre si e obteve do Município as informações necessárias, antes de apresentá-la;</w:t>
      </w: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r>
      <w:r w:rsidRPr="00F90510">
        <w:rPr>
          <w:bCs/>
        </w:rPr>
        <w:tab/>
        <w:t xml:space="preserve">b) </w:t>
      </w:r>
      <w:r w:rsidRPr="00F90510">
        <w:t>conhece todas as especificações e condições de execução do objeto do Edital;</w:t>
      </w:r>
    </w:p>
    <w:p w:rsidR="006A7A64" w:rsidRPr="00F90510" w:rsidRDefault="006A7A64" w:rsidP="006A7A64">
      <w:pPr>
        <w:autoSpaceDE w:val="0"/>
        <w:autoSpaceDN w:val="0"/>
        <w:adjustRightInd w:val="0"/>
        <w:jc w:val="both"/>
      </w:pPr>
      <w:r w:rsidRPr="00F90510">
        <w:rPr>
          <w:bCs/>
        </w:rPr>
        <w:t xml:space="preserve"> </w:t>
      </w:r>
      <w:r w:rsidRPr="00F90510">
        <w:rPr>
          <w:bCs/>
        </w:rPr>
        <w:tab/>
      </w:r>
      <w:r w:rsidRPr="00F90510">
        <w:rPr>
          <w:bCs/>
        </w:rPr>
        <w:tab/>
      </w:r>
      <w:r w:rsidRPr="00F90510">
        <w:rPr>
          <w:bCs/>
        </w:rPr>
        <w:tab/>
        <w:t xml:space="preserve">c) </w:t>
      </w:r>
      <w:r w:rsidRPr="00F90510">
        <w:t>considerou que os elementos desta licitação permitiram a elaboração de uma proposta totalmente satisfatória.</w:t>
      </w:r>
    </w:p>
    <w:p w:rsidR="006A7A64" w:rsidRPr="00F90510" w:rsidRDefault="006A7A64" w:rsidP="006A7A64">
      <w:pPr>
        <w:pStyle w:val="Corpodetexto"/>
        <w:rPr>
          <w:rFonts w:ascii="Times New Roman" w:hAnsi="Times New Roman" w:cs="Times New Roman"/>
          <w:b/>
        </w:rPr>
      </w:pPr>
    </w:p>
    <w:p w:rsidR="006A7A64" w:rsidRPr="00F90510" w:rsidRDefault="006A7A64" w:rsidP="006A7A64">
      <w:pPr>
        <w:suppressAutoHyphens/>
        <w:ind w:firstLine="1418"/>
        <w:jc w:val="both"/>
        <w:rPr>
          <w:color w:val="000000"/>
        </w:rPr>
      </w:pPr>
      <w:r w:rsidRPr="00F90510">
        <w:rPr>
          <w:color w:val="000000"/>
        </w:rPr>
        <w:t xml:space="preserve">17.8 – É designado o Foro da </w:t>
      </w:r>
      <w:r w:rsidRPr="00F90510">
        <w:t>Comarca</w:t>
      </w:r>
      <w:r w:rsidRPr="00F90510">
        <w:rPr>
          <w:color w:val="000000"/>
        </w:rPr>
        <w:t xml:space="preserve"> de Ituporanga para dirimir quaisquer dúvidas ou questões provenientes da execução do Contrato.</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17.9 – A presente licitação rege-se pelos dispositivos contidos neste Edital e pelas disposições da Lei nº 8.666/93 e suas alterações e, no que couber, na legislação vigente.</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17.10 – São partes integrantes deste Edital os seguintes ANEXOS:</w:t>
      </w:r>
    </w:p>
    <w:p w:rsidR="006A7A64" w:rsidRPr="00F90510" w:rsidRDefault="006A7A64" w:rsidP="006A7A64">
      <w:pPr>
        <w:suppressAutoHyphens/>
        <w:ind w:firstLine="1418"/>
        <w:jc w:val="both"/>
        <w:rPr>
          <w:color w:val="000000"/>
        </w:rPr>
      </w:pPr>
    </w:p>
    <w:p w:rsidR="006A7A64" w:rsidRPr="00F90510" w:rsidRDefault="006A7A64" w:rsidP="006A7A64">
      <w:pPr>
        <w:suppressAutoHyphens/>
        <w:ind w:firstLine="1418"/>
        <w:jc w:val="both"/>
        <w:rPr>
          <w:color w:val="000000"/>
        </w:rPr>
      </w:pPr>
      <w:r w:rsidRPr="00F90510">
        <w:rPr>
          <w:color w:val="000000"/>
        </w:rPr>
        <w:t>a) ANEXO I – Proposta de Preços;</w:t>
      </w:r>
    </w:p>
    <w:p w:rsidR="006A7A64" w:rsidRPr="00F90510" w:rsidRDefault="006A7A64" w:rsidP="006A7A64">
      <w:pPr>
        <w:suppressAutoHyphens/>
        <w:ind w:firstLine="1418"/>
        <w:jc w:val="both"/>
        <w:rPr>
          <w:color w:val="000000"/>
        </w:rPr>
      </w:pPr>
      <w:r w:rsidRPr="00F90510">
        <w:rPr>
          <w:color w:val="000000"/>
        </w:rPr>
        <w:t>b) ANEXO II – Planilha Quantitativa, Memorial Descritivo e Projetos</w:t>
      </w:r>
    </w:p>
    <w:p w:rsidR="006A7A64" w:rsidRPr="00F90510" w:rsidRDefault="006A7A64" w:rsidP="006A7A64">
      <w:pPr>
        <w:suppressAutoHyphens/>
        <w:ind w:firstLine="1418"/>
        <w:jc w:val="both"/>
        <w:rPr>
          <w:color w:val="000000"/>
        </w:rPr>
      </w:pPr>
      <w:r w:rsidRPr="00F90510">
        <w:rPr>
          <w:color w:val="000000"/>
        </w:rPr>
        <w:t>c) ANEXO III – Cronograma Físico-Financeiro;</w:t>
      </w:r>
    </w:p>
    <w:p w:rsidR="006A7A64" w:rsidRPr="00F90510" w:rsidRDefault="006A7A64" w:rsidP="006A7A64">
      <w:pPr>
        <w:suppressAutoHyphens/>
        <w:ind w:firstLine="1418"/>
        <w:jc w:val="both"/>
        <w:rPr>
          <w:color w:val="000000"/>
        </w:rPr>
      </w:pPr>
      <w:r w:rsidRPr="00F90510">
        <w:rPr>
          <w:color w:val="000000"/>
        </w:rPr>
        <w:t>c) ANEXO IV – Dados Bancários e Dados do Representante Legal;</w:t>
      </w:r>
    </w:p>
    <w:p w:rsidR="006A7A64" w:rsidRPr="00F90510" w:rsidRDefault="006A7A64" w:rsidP="006A7A64">
      <w:pPr>
        <w:suppressAutoHyphens/>
        <w:ind w:firstLine="1418"/>
        <w:jc w:val="both"/>
        <w:rPr>
          <w:color w:val="000000"/>
        </w:rPr>
      </w:pPr>
      <w:r w:rsidRPr="00F90510">
        <w:rPr>
          <w:color w:val="000000"/>
        </w:rPr>
        <w:t>d) ANEXO V – Declaração de Cumprimento do disposto no inciso XXXIII do art. 7° da Constituição Federal;</w:t>
      </w:r>
    </w:p>
    <w:p w:rsidR="006A7A64" w:rsidRPr="00F90510" w:rsidRDefault="006A7A64" w:rsidP="006A7A64">
      <w:pPr>
        <w:suppressAutoHyphens/>
        <w:ind w:firstLine="1418"/>
        <w:jc w:val="both"/>
        <w:rPr>
          <w:color w:val="000000"/>
        </w:rPr>
      </w:pPr>
      <w:r w:rsidRPr="00F90510">
        <w:rPr>
          <w:color w:val="000000"/>
        </w:rPr>
        <w:t>e) ANEXO VI – Relação de Pessoal Técnico;</w:t>
      </w:r>
    </w:p>
    <w:p w:rsidR="006A7A64" w:rsidRPr="00F90510" w:rsidRDefault="006A7A64" w:rsidP="006A7A64">
      <w:pPr>
        <w:suppressAutoHyphens/>
        <w:ind w:firstLine="1418"/>
        <w:jc w:val="both"/>
        <w:rPr>
          <w:color w:val="000000"/>
        </w:rPr>
      </w:pPr>
      <w:r w:rsidRPr="00F90510">
        <w:rPr>
          <w:color w:val="000000"/>
        </w:rPr>
        <w:t xml:space="preserve">f) ANEXO VII – “Curriculum Vitae” dos Dirigentes e Técnicos da empresa licitante; </w:t>
      </w:r>
    </w:p>
    <w:p w:rsidR="006A7A64" w:rsidRPr="00F90510" w:rsidRDefault="006A7A64" w:rsidP="006A7A64">
      <w:pPr>
        <w:suppressAutoHyphens/>
        <w:ind w:firstLine="1418"/>
        <w:jc w:val="both"/>
        <w:rPr>
          <w:color w:val="000000"/>
        </w:rPr>
      </w:pPr>
      <w:r w:rsidRPr="00F90510">
        <w:rPr>
          <w:color w:val="000000"/>
        </w:rPr>
        <w:t xml:space="preserve">g) ANEXO VIII – Comprovação de Aquisição do Edital e de Conhecimento das Especificações e normas p/ a execução dos serviços; </w:t>
      </w:r>
    </w:p>
    <w:p w:rsidR="006A7A64" w:rsidRPr="00F90510" w:rsidRDefault="006A7A64" w:rsidP="006A7A64">
      <w:pPr>
        <w:suppressAutoHyphens/>
        <w:ind w:firstLine="1418"/>
        <w:jc w:val="both"/>
        <w:rPr>
          <w:color w:val="000000"/>
        </w:rPr>
      </w:pPr>
      <w:r w:rsidRPr="00F90510">
        <w:rPr>
          <w:color w:val="000000"/>
        </w:rPr>
        <w:t>h) ANEXO IX – Declaração de Visita do Local;</w:t>
      </w:r>
    </w:p>
    <w:p w:rsidR="006A7A64" w:rsidRPr="00F90510" w:rsidRDefault="006A7A64" w:rsidP="006A7A64">
      <w:pPr>
        <w:suppressAutoHyphens/>
        <w:ind w:firstLine="1418"/>
        <w:jc w:val="both"/>
        <w:rPr>
          <w:color w:val="000000"/>
        </w:rPr>
      </w:pPr>
      <w:r w:rsidRPr="00F90510">
        <w:rPr>
          <w:color w:val="000000"/>
        </w:rPr>
        <w:t>i ) ANEXO X – Declaração de Enquadramento como Microempresa ou Empresa de Pequeno Porte;</w:t>
      </w:r>
    </w:p>
    <w:p w:rsidR="006A7A64" w:rsidRDefault="006A7A64" w:rsidP="006A7A64">
      <w:pPr>
        <w:suppressAutoHyphens/>
        <w:ind w:firstLine="1418"/>
        <w:jc w:val="both"/>
        <w:rPr>
          <w:color w:val="000000"/>
        </w:rPr>
      </w:pPr>
      <w:r w:rsidRPr="00F90510">
        <w:rPr>
          <w:color w:val="000000"/>
        </w:rPr>
        <w:t>j) ANEXO X</w:t>
      </w:r>
      <w:r>
        <w:rPr>
          <w:color w:val="000000"/>
        </w:rPr>
        <w:t>I</w:t>
      </w:r>
      <w:r w:rsidRPr="00F90510">
        <w:rPr>
          <w:color w:val="000000"/>
        </w:rPr>
        <w:t xml:space="preserve"> – </w:t>
      </w:r>
      <w:r>
        <w:rPr>
          <w:color w:val="000000"/>
        </w:rPr>
        <w:t>Declaração de não possuir em seu quadro societário servidor público na ativa;</w:t>
      </w:r>
    </w:p>
    <w:p w:rsidR="006A7A64" w:rsidRPr="003E40C6" w:rsidRDefault="006A7A64" w:rsidP="006A7A64">
      <w:pPr>
        <w:suppressAutoHyphens/>
        <w:ind w:firstLine="1418"/>
        <w:jc w:val="both"/>
        <w:rPr>
          <w:color w:val="000000"/>
        </w:rPr>
      </w:pPr>
      <w:r>
        <w:rPr>
          <w:color w:val="000000"/>
        </w:rPr>
        <w:t>k) ANEXO XII – Minuta do Contrato.</w:t>
      </w:r>
    </w:p>
    <w:p w:rsidR="006A7A64" w:rsidRPr="003E40C6" w:rsidRDefault="006A7A64" w:rsidP="006A7A64">
      <w:pPr>
        <w:suppressAutoHyphens/>
        <w:ind w:firstLine="1418"/>
        <w:jc w:val="right"/>
      </w:pPr>
      <w:r w:rsidRPr="00F90510">
        <w:t xml:space="preserve">Atalanta (SC), </w:t>
      </w:r>
      <w:r>
        <w:t>10 de abril de 2019.</w:t>
      </w:r>
    </w:p>
    <w:p w:rsidR="006A7A64" w:rsidRPr="00F90510" w:rsidRDefault="006A7A64" w:rsidP="006A7A64">
      <w:pPr>
        <w:suppressAutoHyphens/>
        <w:ind w:firstLine="1418"/>
        <w:jc w:val="center"/>
        <w:rPr>
          <w:b/>
          <w:bCs/>
        </w:rPr>
      </w:pPr>
    </w:p>
    <w:p w:rsidR="006A7A64" w:rsidRPr="00F90510" w:rsidRDefault="006A7A64" w:rsidP="006A7A64">
      <w:pPr>
        <w:suppressAutoHyphens/>
        <w:rPr>
          <w:b/>
          <w:bCs/>
        </w:rPr>
      </w:pPr>
    </w:p>
    <w:p w:rsidR="006A7A64" w:rsidRPr="00F90510" w:rsidRDefault="006A7A64" w:rsidP="006A7A64">
      <w:pPr>
        <w:suppressAutoHyphens/>
        <w:ind w:firstLine="1418"/>
        <w:jc w:val="center"/>
        <w:rPr>
          <w:b/>
          <w:bCs/>
        </w:rPr>
      </w:pPr>
    </w:p>
    <w:p w:rsidR="006A7A64" w:rsidRPr="00F90510" w:rsidRDefault="006A7A64" w:rsidP="006A7A64">
      <w:pPr>
        <w:suppressAutoHyphens/>
        <w:jc w:val="center"/>
        <w:rPr>
          <w:b/>
          <w:bCs/>
        </w:rPr>
      </w:pPr>
      <w:r w:rsidRPr="00F90510">
        <w:rPr>
          <w:b/>
          <w:bCs/>
        </w:rPr>
        <w:t>JUAREZ MIGUEL RODERMEL</w:t>
      </w:r>
    </w:p>
    <w:p w:rsidR="006A7A64" w:rsidRPr="00F90510" w:rsidRDefault="006A7A64" w:rsidP="006A7A64">
      <w:pPr>
        <w:suppressAutoHyphens/>
        <w:jc w:val="center"/>
        <w:rPr>
          <w:color w:val="000000"/>
        </w:rPr>
      </w:pPr>
      <w:r w:rsidRPr="00F90510">
        <w:rPr>
          <w:color w:val="000000"/>
        </w:rPr>
        <w:t xml:space="preserve">Prefeito </w:t>
      </w:r>
    </w:p>
    <w:p w:rsidR="006A7A64" w:rsidRPr="00F90510" w:rsidRDefault="006A7A64" w:rsidP="006A7A64">
      <w:pPr>
        <w:suppressAutoHyphens/>
        <w:jc w:val="center"/>
        <w:rPr>
          <w:color w:val="000000"/>
        </w:rPr>
      </w:pPr>
    </w:p>
    <w:p w:rsidR="006A7A64" w:rsidRPr="00F90510" w:rsidRDefault="006A7A64" w:rsidP="006A7A64">
      <w:pPr>
        <w:suppressAutoHyphens/>
        <w:jc w:val="center"/>
        <w:rPr>
          <w:color w:val="000000"/>
        </w:rPr>
      </w:pPr>
    </w:p>
    <w:p w:rsidR="006A7A64" w:rsidRPr="00F90510" w:rsidRDefault="006A7A64" w:rsidP="006A7A64">
      <w:pPr>
        <w:suppressAutoHyphens/>
        <w:jc w:val="center"/>
        <w:rPr>
          <w:color w:val="000000"/>
        </w:rPr>
      </w:pPr>
    </w:p>
    <w:p w:rsidR="006A7A64" w:rsidRPr="00F90510" w:rsidRDefault="006A7A64" w:rsidP="006A7A64">
      <w:pPr>
        <w:suppressAutoHyphens/>
        <w:jc w:val="center"/>
        <w:rPr>
          <w:color w:val="000000"/>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tulo6"/>
        <w:rPr>
          <w:rFonts w:ascii="Times New Roman" w:hAnsi="Times New Roman"/>
          <w:sz w:val="24"/>
          <w:szCs w:val="24"/>
        </w:rPr>
      </w:pPr>
    </w:p>
    <w:p w:rsidR="006A7A64" w:rsidRPr="00F90510"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Default="006A7A64" w:rsidP="006A7A64"/>
    <w:p w:rsidR="006A7A64" w:rsidRPr="00F90510" w:rsidRDefault="006A7A64" w:rsidP="006A7A64"/>
    <w:p w:rsidR="006A7A64" w:rsidRPr="00F90510" w:rsidRDefault="006A7A64" w:rsidP="006A7A64"/>
    <w:p w:rsidR="006A7A64" w:rsidRPr="00F90510" w:rsidRDefault="006A7A64" w:rsidP="006A7A64"/>
    <w:p w:rsidR="006A7A64" w:rsidRPr="00F90510" w:rsidRDefault="006A7A64" w:rsidP="006A7A64">
      <w:pPr>
        <w:pStyle w:val="Ttulo6"/>
        <w:spacing w:before="0" w:after="0"/>
        <w:jc w:val="center"/>
        <w:rPr>
          <w:rFonts w:ascii="Times New Roman" w:hAnsi="Times New Roman"/>
          <w:sz w:val="24"/>
          <w:szCs w:val="24"/>
        </w:rPr>
      </w:pPr>
      <w:r w:rsidRPr="00F90510">
        <w:rPr>
          <w:rFonts w:ascii="Times New Roman" w:hAnsi="Times New Roman"/>
          <w:sz w:val="24"/>
          <w:szCs w:val="24"/>
        </w:rPr>
        <w:t>ANEXO I</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jc w:val="center"/>
        <w:rPr>
          <w:b/>
        </w:rPr>
      </w:pPr>
      <w:r w:rsidRPr="00F90510">
        <w:rPr>
          <w:b/>
        </w:rPr>
        <w:t>PROPOSTA DE PREÇOS</w:t>
      </w:r>
    </w:p>
    <w:p w:rsidR="006A7A64" w:rsidRPr="00F90510" w:rsidRDefault="006A7A64" w:rsidP="006A7A64">
      <w:pPr>
        <w:jc w:val="both"/>
      </w:pPr>
    </w:p>
    <w:p w:rsidR="006A7A64" w:rsidRPr="00F90510" w:rsidRDefault="006A7A64" w:rsidP="006A7A64">
      <w:pPr>
        <w:jc w:val="both"/>
        <w:rPr>
          <w:b/>
        </w:rPr>
      </w:pPr>
      <w:r w:rsidRPr="00F90510">
        <w:rPr>
          <w:b/>
        </w:rPr>
        <w:t>1. IDENTIFICAÇÃO DA EMPRESA:</w:t>
      </w:r>
    </w:p>
    <w:p w:rsidR="006A7A64" w:rsidRPr="00F90510" w:rsidRDefault="006A7A64" w:rsidP="006A7A64">
      <w:pPr>
        <w:jc w:val="both"/>
      </w:pP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Razão Social: _____________________________________________________________________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Nome de Fantasia:__________________________________________________________________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Endereço: ________________________________________________________________________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Bairro: __________________Município:___________________________________________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 xml:space="preserve">Estado: _______________________________________  CEP:______________________________ </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Fone/Fax:_________________________________________________________________________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E-mail: ___________________________________________________________________________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CNPJ: ___________________________________________________________________________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Inscrição Estadual: _________________________________________________________________</w:t>
      </w:r>
    </w:p>
    <w:p w:rsidR="006A7A64" w:rsidRPr="00F90510" w:rsidRDefault="006A7A64" w:rsidP="006A7A64">
      <w:pPr>
        <w:framePr w:hSpace="141" w:wrap="around" w:vAnchor="text" w:hAnchor="text" w:y="1"/>
        <w:pBdr>
          <w:top w:val="single" w:sz="6" w:space="1" w:color="auto"/>
          <w:left w:val="single" w:sz="6" w:space="1" w:color="auto"/>
          <w:bottom w:val="single" w:sz="6" w:space="1" w:color="auto"/>
          <w:right w:val="single" w:sz="6" w:space="1" w:color="auto"/>
        </w:pBdr>
      </w:pPr>
      <w:r w:rsidRPr="00F90510">
        <w:t>Inscrição Municipal__________________________________________________________________</w:t>
      </w:r>
    </w:p>
    <w:p w:rsidR="006A7A64" w:rsidRPr="00F90510" w:rsidRDefault="006A7A64" w:rsidP="006A7A64">
      <w:pPr>
        <w:jc w:val="both"/>
      </w:pPr>
    </w:p>
    <w:p w:rsidR="006A7A64" w:rsidRPr="00F90510" w:rsidRDefault="006A7A64" w:rsidP="006A7A64">
      <w:pPr>
        <w:jc w:val="both"/>
        <w:rPr>
          <w:b/>
        </w:rPr>
      </w:pPr>
      <w:r w:rsidRPr="00F90510">
        <w:rPr>
          <w:b/>
        </w:rPr>
        <w:t>2. CONDIÇÕES DA PROPOSTA:</w:t>
      </w:r>
    </w:p>
    <w:p w:rsidR="006A7A64" w:rsidRPr="00F90510" w:rsidRDefault="006A7A64" w:rsidP="006A7A64">
      <w:pPr>
        <w:jc w:val="both"/>
      </w:pPr>
      <w:r w:rsidRPr="00F90510">
        <w:t>Prazo de validade da proposta: ______ dias.</w:t>
      </w:r>
    </w:p>
    <w:p w:rsidR="006A7A64" w:rsidRPr="00F90510" w:rsidRDefault="006A7A64" w:rsidP="006A7A64">
      <w:pPr>
        <w:jc w:val="both"/>
      </w:pPr>
      <w:r w:rsidRPr="00F90510">
        <w:t>(ver item 5.2 do Edital).</w:t>
      </w:r>
    </w:p>
    <w:p w:rsidR="006A7A64" w:rsidRPr="00F90510" w:rsidRDefault="006A7A64" w:rsidP="006A7A64">
      <w:pPr>
        <w:jc w:val="both"/>
      </w:pPr>
    </w:p>
    <w:p w:rsidR="006A7A64" w:rsidRPr="00F90510" w:rsidRDefault="006A7A64" w:rsidP="006A7A64">
      <w:pPr>
        <w:jc w:val="both"/>
      </w:pPr>
      <w:r w:rsidRPr="00F90510">
        <w:t>Prazo de execução: _________________________________________________ .</w:t>
      </w:r>
    </w:p>
    <w:p w:rsidR="006A7A64" w:rsidRPr="00F90510" w:rsidRDefault="006A7A64" w:rsidP="006A7A64">
      <w:pPr>
        <w:jc w:val="both"/>
      </w:pPr>
      <w:r w:rsidRPr="00F90510">
        <w:t>(ver item 5.2 do Edital).</w:t>
      </w:r>
    </w:p>
    <w:p w:rsidR="006A7A64" w:rsidRPr="00F90510" w:rsidRDefault="006A7A64" w:rsidP="006A7A64">
      <w:pPr>
        <w:pStyle w:val="TextosemFormatao"/>
        <w:ind w:right="-1"/>
        <w:rPr>
          <w:rFonts w:ascii="Times New Roman" w:hAnsi="Times New Roman"/>
          <w:b/>
          <w:bCs/>
          <w:sz w:val="24"/>
          <w:szCs w:val="24"/>
        </w:rPr>
      </w:pPr>
      <w:r w:rsidRPr="00F90510">
        <w:rPr>
          <w:rFonts w:ascii="Times New Roman" w:hAnsi="Times New Roman"/>
          <w:b/>
          <w:bCs/>
          <w:sz w:val="24"/>
          <w:szCs w:val="24"/>
        </w:rPr>
        <w:t>3 . VALOR DA PROPOSTA:</w:t>
      </w:r>
    </w:p>
    <w:p w:rsidR="006A7A64" w:rsidRPr="00F90510" w:rsidRDefault="006A7A64" w:rsidP="006A7A64">
      <w:pPr>
        <w:pStyle w:val="TextosemFormatao"/>
        <w:ind w:right="-1"/>
        <w:jc w:val="both"/>
        <w:rPr>
          <w:rFonts w:ascii="Times New Roman" w:hAnsi="Times New Roman"/>
          <w:sz w:val="24"/>
          <w:szCs w:val="24"/>
        </w:rPr>
      </w:pPr>
      <w:r w:rsidRPr="00F90510">
        <w:rPr>
          <w:rFonts w:ascii="Times New Roman" w:hAnsi="Times New Roman"/>
          <w:sz w:val="24"/>
          <w:szCs w:val="24"/>
        </w:rPr>
        <w:t>Pela execução do objeto desta Tomada de Preços fica proposto um valor total de R$ _______________(______________________________________________________________________________________________________________________).</w:t>
      </w:r>
    </w:p>
    <w:p w:rsidR="006A7A64" w:rsidRPr="00F90510" w:rsidRDefault="006A7A64" w:rsidP="006A7A64">
      <w:pPr>
        <w:jc w:val="both"/>
        <w:rPr>
          <w:b/>
        </w:rPr>
      </w:pPr>
      <w:r w:rsidRPr="00F90510">
        <w:rPr>
          <w:b/>
        </w:rPr>
        <w:t>4. DECLARAÇÃO:</w:t>
      </w:r>
    </w:p>
    <w:p w:rsidR="006A7A64" w:rsidRPr="00F90510" w:rsidRDefault="006A7A64" w:rsidP="006A7A64">
      <w:pPr>
        <w:jc w:val="both"/>
      </w:pPr>
      <w:r w:rsidRPr="00F90510">
        <w:rPr>
          <w:noProof/>
        </w:rPr>
        <mc:AlternateContent>
          <mc:Choice Requires="wps">
            <w:drawing>
              <wp:anchor distT="0" distB="0" distL="114300" distR="114300" simplePos="0" relativeHeight="251659264" behindDoc="0" locked="0" layoutInCell="1" allowOverlap="1">
                <wp:simplePos x="0" y="0"/>
                <wp:positionH relativeFrom="column">
                  <wp:posOffset>4065905</wp:posOffset>
                </wp:positionH>
                <wp:positionV relativeFrom="paragraph">
                  <wp:posOffset>421005</wp:posOffset>
                </wp:positionV>
                <wp:extent cx="1644015" cy="1434465"/>
                <wp:effectExtent l="8255" t="11430" r="5080" b="1143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434465"/>
                        </a:xfrm>
                        <a:prstGeom prst="rect">
                          <a:avLst/>
                        </a:prstGeom>
                        <a:solidFill>
                          <a:srgbClr val="FFFFFF"/>
                        </a:solidFill>
                        <a:ln w="9525">
                          <a:solidFill>
                            <a:srgbClr val="000000"/>
                          </a:solidFill>
                          <a:prstDash val="sysDot"/>
                          <a:miter lim="800000"/>
                          <a:headEnd/>
                          <a:tailEnd/>
                        </a:ln>
                      </wps:spPr>
                      <wps:txbx>
                        <w:txbxContent>
                          <w:p w:rsidR="006A7A64" w:rsidRDefault="006A7A64" w:rsidP="006A7A64">
                            <w:pPr>
                              <w:rPr>
                                <w:rFonts w:ascii="Arial" w:hAnsi="Arial" w:cs="Arial"/>
                              </w:rPr>
                            </w:pPr>
                            <w:r>
                              <w:rPr>
                                <w:rFonts w:ascii="Arial" w:hAnsi="Arial" w:cs="Arial"/>
                              </w:rPr>
                              <w:t>Carimbo do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left:0;text-align:left;margin-left:320.15pt;margin-top:33.15pt;width:129.45pt;height:11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">
                <v:stroke dashstyle="1 1"/>
                <v:textbox>
                  <w:txbxContent>
                    <w:p w:rsidR="006A7A64" w:rsidRDefault="006A7A64" w:rsidP="006A7A64">
                      <w:pPr>
                        <w:rPr>
                          <w:rFonts w:ascii="Arial" w:hAnsi="Arial" w:cs="Arial"/>
                        </w:rPr>
                      </w:pPr>
                      <w:r>
                        <w:rPr>
                          <w:rFonts w:ascii="Arial" w:hAnsi="Arial" w:cs="Arial"/>
                        </w:rPr>
                        <w:t>Carimbo do CNPJ:</w:t>
                      </w:r>
                    </w:p>
                  </w:txbxContent>
                </v:textbox>
              </v:shape>
            </w:pict>
          </mc:Fallback>
        </mc:AlternateContent>
      </w:r>
      <w:r w:rsidRPr="00F90510">
        <w:t>Declaramos, para os devidos fins, que nesta proposta estão inclusos todas as despesas incidentes sobre o objeto licitado, tais como impostos, taxas, fretes, seguros e encargos sociais e trabalhistas e outros.</w:t>
      </w:r>
    </w:p>
    <w:p w:rsidR="006A7A64" w:rsidRPr="00F90510" w:rsidRDefault="006A7A64" w:rsidP="006A7A64">
      <w:pPr>
        <w:jc w:val="both"/>
      </w:pPr>
      <w:r w:rsidRPr="00F90510">
        <w:t>___________________________________</w:t>
      </w:r>
    </w:p>
    <w:p w:rsidR="006A7A64" w:rsidRPr="00F90510" w:rsidRDefault="006A7A64" w:rsidP="006A7A64">
      <w:pPr>
        <w:jc w:val="both"/>
      </w:pPr>
      <w:r w:rsidRPr="00F90510">
        <w:t xml:space="preserve">             Assinatura e Carimbo</w:t>
      </w:r>
    </w:p>
    <w:p w:rsidR="006A7A64" w:rsidRPr="00F90510" w:rsidRDefault="006A7A64" w:rsidP="006A7A64">
      <w:pPr>
        <w:jc w:val="both"/>
      </w:pPr>
      <w:r w:rsidRPr="00F90510">
        <w:t xml:space="preserve">         Representante da empresa                                                                                                                  </w:t>
      </w:r>
    </w:p>
    <w:p w:rsidR="006A7A64" w:rsidRPr="00F90510" w:rsidRDefault="006A7A64" w:rsidP="006A7A64">
      <w:pPr>
        <w:rPr>
          <w:b/>
          <w:i/>
        </w:rPr>
        <w:sectPr w:rsidR="006A7A64" w:rsidRPr="00F90510" w:rsidSect="002668EF">
          <w:headerReference w:type="default" r:id="rId7"/>
          <w:footerReference w:type="default" r:id="rId8"/>
          <w:pgSz w:w="11907" w:h="16840"/>
          <w:pgMar w:top="2268" w:right="1134" w:bottom="1135" w:left="1418" w:header="720" w:footer="794" w:gutter="0"/>
          <w:cols w:space="720"/>
        </w:sectPr>
      </w:pPr>
    </w:p>
    <w:p w:rsidR="006A7A64" w:rsidRPr="00F90510" w:rsidRDefault="006A7A64" w:rsidP="006A7A64">
      <w:pPr>
        <w:pStyle w:val="Ttulo9"/>
        <w:jc w:val="center"/>
        <w:rPr>
          <w:rFonts w:ascii="Times New Roman" w:hAnsi="Times New Roman"/>
          <w:b/>
          <w:sz w:val="24"/>
          <w:szCs w:val="24"/>
        </w:rPr>
      </w:pPr>
      <w:r w:rsidRPr="00F90510">
        <w:rPr>
          <w:rFonts w:ascii="Times New Roman" w:hAnsi="Times New Roman"/>
          <w:b/>
          <w:sz w:val="24"/>
          <w:szCs w:val="24"/>
        </w:rPr>
        <w:lastRenderedPageBreak/>
        <w:t>ANEXO II</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jc w:val="center"/>
        <w:rPr>
          <w:b/>
        </w:rPr>
      </w:pPr>
      <w:r>
        <w:rPr>
          <w:b/>
        </w:rPr>
        <w:t>PLANILHA QUANTITATIVA</w:t>
      </w:r>
    </w:p>
    <w:p w:rsidR="006A7A64" w:rsidRPr="00F90510" w:rsidRDefault="006A7A64" w:rsidP="006A7A64">
      <w:pPr>
        <w:pStyle w:val="Ttulo5"/>
        <w:rPr>
          <w:rFonts w:ascii="Times New Roman" w:hAnsi="Times New Roman"/>
          <w:sz w:val="24"/>
          <w:szCs w:val="24"/>
        </w:rPr>
      </w:pPr>
    </w:p>
    <w:p w:rsidR="006A7A64" w:rsidRPr="00F90510" w:rsidRDefault="006A7A64" w:rsidP="006A7A64">
      <w:pPr>
        <w:pStyle w:val="Ttulo5"/>
        <w:jc w:val="center"/>
        <w:rPr>
          <w:rFonts w:ascii="Times New Roman" w:hAnsi="Times New Roman"/>
          <w:i w:val="0"/>
          <w:sz w:val="24"/>
          <w:szCs w:val="24"/>
        </w:rPr>
      </w:pPr>
      <w:r w:rsidRPr="00F90510">
        <w:rPr>
          <w:rFonts w:ascii="Times New Roman" w:hAnsi="Times New Roman"/>
          <w:i w:val="0"/>
          <w:sz w:val="24"/>
          <w:szCs w:val="24"/>
        </w:rPr>
        <w:t>PLANILHA QUANTITATIVA, MEMORIAL DESCRITIVO E PROJETOS</w:t>
      </w:r>
    </w:p>
    <w:p w:rsidR="006A7A64" w:rsidRPr="00F90510" w:rsidRDefault="006A7A64" w:rsidP="006A7A64">
      <w:pPr>
        <w:jc w:val="center"/>
      </w:pPr>
      <w:r w:rsidRPr="00F90510">
        <w:t>(Planilha enviada por e-mail</w:t>
      </w:r>
      <w:r>
        <w:t xml:space="preserve"> ou disponível no site </w:t>
      </w:r>
      <w:hyperlink r:id="rId9" w:history="1">
        <w:r w:rsidRPr="00CC4277">
          <w:rPr>
            <w:rStyle w:val="Hyperlink"/>
          </w:rPr>
          <w:t>www.atalanta.sc.gov.br</w:t>
        </w:r>
      </w:hyperlink>
      <w:r w:rsidRPr="00F90510">
        <w:t>)</w:t>
      </w:r>
    </w:p>
    <w:p w:rsidR="006A7A64" w:rsidRPr="00F90510" w:rsidRDefault="006A7A64" w:rsidP="006A7A64"/>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p>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r w:rsidRPr="00F90510">
        <w:rPr>
          <w:noProof/>
        </w:rPr>
        <mc:AlternateContent>
          <mc:Choice Requires="wps">
            <w:drawing>
              <wp:anchor distT="0" distB="0" distL="114300" distR="114300" simplePos="0" relativeHeight="251661312" behindDoc="0" locked="0" layoutInCell="1" allowOverlap="1">
                <wp:simplePos x="0" y="0"/>
                <wp:positionH relativeFrom="column">
                  <wp:posOffset>5422265</wp:posOffset>
                </wp:positionH>
                <wp:positionV relativeFrom="paragraph">
                  <wp:posOffset>99060</wp:posOffset>
                </wp:positionV>
                <wp:extent cx="3277235" cy="1718310"/>
                <wp:effectExtent l="12065" t="13335" r="6350" b="1143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718310"/>
                        </a:xfrm>
                        <a:prstGeom prst="rect">
                          <a:avLst/>
                        </a:prstGeom>
                        <a:solidFill>
                          <a:srgbClr val="FFFFFF"/>
                        </a:solidFill>
                        <a:ln w="9525">
                          <a:solidFill>
                            <a:srgbClr val="000000"/>
                          </a:solidFill>
                          <a:miter lim="800000"/>
                          <a:headEnd/>
                          <a:tailEnd/>
                        </a:ln>
                      </wps:spPr>
                      <wps:txbx>
                        <w:txbxContent>
                          <w:p w:rsidR="006A7A64" w:rsidRDefault="006A7A64" w:rsidP="006A7A64">
                            <w:pPr>
                              <w:rPr>
                                <w:rFonts w:ascii="Arial" w:hAnsi="Arial" w:cs="Arial"/>
                              </w:rPr>
                            </w:pPr>
                            <w:r>
                              <w:rPr>
                                <w:rFonts w:ascii="Arial" w:hAnsi="Arial" w:cs="Arial"/>
                              </w:rPr>
                              <w:t>Carimbo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3" o:spid="_x0000_s1027" type="#_x0000_t202" style="position:absolute;margin-left:426.95pt;margin-top:7.8pt;width:258.05pt;height:1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">
                <v:textbox>
                  <w:txbxContent>
                    <w:p w:rsidR="006A7A64" w:rsidRDefault="006A7A64" w:rsidP="006A7A64">
                      <w:pPr>
                        <w:rPr>
                          <w:rFonts w:ascii="Arial" w:hAnsi="Arial" w:cs="Arial"/>
                        </w:rPr>
                      </w:pPr>
                      <w:r>
                        <w:rPr>
                          <w:rFonts w:ascii="Arial" w:hAnsi="Arial" w:cs="Arial"/>
                        </w:rPr>
                        <w:t>Carimbo CNPJ</w:t>
                      </w:r>
                    </w:p>
                  </w:txbxContent>
                </v:textbox>
              </v:shape>
            </w:pict>
          </mc:Fallback>
        </mc:AlternateContent>
      </w:r>
      <w:bookmarkStart w:id="0" w:name="OLE_LINK1"/>
      <w:bookmarkEnd w:id="0"/>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________________, ______de_______________de 201</w:t>
      </w:r>
      <w:r>
        <w:rPr>
          <w:rFonts w:ascii="Times New Roman" w:hAnsi="Times New Roman"/>
          <w:sz w:val="24"/>
          <w:szCs w:val="24"/>
        </w:rPr>
        <w:t>9</w:t>
      </w:r>
      <w:r w:rsidRPr="00F90510">
        <w:rPr>
          <w:rFonts w:ascii="Times New Roman" w:hAnsi="Times New Roman"/>
          <w:sz w:val="24"/>
          <w:szCs w:val="24"/>
        </w:rPr>
        <w:t>.</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(Local e Data)</w:t>
      </w:r>
    </w:p>
    <w:p w:rsidR="006A7A64" w:rsidRPr="00F90510" w:rsidRDefault="006A7A64" w:rsidP="006A7A64">
      <w:pPr>
        <w:pStyle w:val="TextosemFormatao"/>
        <w:ind w:right="-1"/>
        <w:rPr>
          <w:rFonts w:ascii="Times New Roman" w:hAnsi="Times New Roman"/>
          <w:sz w:val="24"/>
          <w:szCs w:val="24"/>
        </w:rPr>
      </w:pP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__________________________________</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 xml:space="preserve">     Assinatura e Carimbo</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 xml:space="preserve">  Responsável pela Empresa</w:t>
      </w:r>
    </w:p>
    <w:p w:rsidR="006A7A64" w:rsidRPr="00F90510" w:rsidRDefault="006A7A64" w:rsidP="006A7A64"/>
    <w:p w:rsidR="006A7A64" w:rsidRPr="00F90510" w:rsidRDefault="006A7A64" w:rsidP="006A7A64"/>
    <w:p w:rsidR="006A7A64" w:rsidRPr="00F90510" w:rsidRDefault="006A7A64" w:rsidP="006A7A64">
      <w:pPr>
        <w:sectPr w:rsidR="006A7A64" w:rsidRPr="00F90510">
          <w:pgSz w:w="16840" w:h="11907" w:orient="landscape"/>
          <w:pgMar w:top="1418" w:right="567" w:bottom="567" w:left="851" w:header="720" w:footer="794" w:gutter="0"/>
          <w:cols w:space="720"/>
        </w:sectPr>
      </w:pPr>
    </w:p>
    <w:p w:rsidR="006A7A64" w:rsidRPr="00F90510" w:rsidRDefault="006A7A64" w:rsidP="006A7A64">
      <w:pPr>
        <w:pStyle w:val="Ttulo9"/>
        <w:jc w:val="center"/>
        <w:rPr>
          <w:rFonts w:ascii="Times New Roman" w:hAnsi="Times New Roman"/>
          <w:b/>
          <w:sz w:val="24"/>
          <w:szCs w:val="24"/>
        </w:rPr>
      </w:pPr>
      <w:r w:rsidRPr="00F90510">
        <w:rPr>
          <w:rFonts w:ascii="Times New Roman" w:hAnsi="Times New Roman"/>
          <w:b/>
          <w:sz w:val="24"/>
          <w:szCs w:val="24"/>
        </w:rPr>
        <w:lastRenderedPageBreak/>
        <w:t>ANEXO III</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jc w:val="center"/>
        <w:rPr>
          <w:b/>
        </w:rPr>
      </w:pPr>
      <w:r>
        <w:rPr>
          <w:b/>
        </w:rPr>
        <w:t>CRONOGRAMA FÍSICO-FINANCEIRO</w:t>
      </w:r>
    </w:p>
    <w:p w:rsidR="006A7A64" w:rsidRPr="00F90510" w:rsidRDefault="006A7A64" w:rsidP="006A7A64">
      <w:pPr>
        <w:jc w:val="center"/>
      </w:pPr>
    </w:p>
    <w:p w:rsidR="006A7A64" w:rsidRPr="00F90510" w:rsidRDefault="006A7A64" w:rsidP="006A7A64">
      <w:pPr>
        <w:jc w:val="center"/>
        <w:rPr>
          <w:b/>
        </w:rPr>
      </w:pPr>
      <w:r w:rsidRPr="00F90510">
        <w:rPr>
          <w:b/>
        </w:rPr>
        <w:t>CRONOGRAMA FÍSICO FINANCEIRO GLOBAL</w:t>
      </w:r>
    </w:p>
    <w:p w:rsidR="006A7A64" w:rsidRPr="00F90510" w:rsidRDefault="006A7A64" w:rsidP="006A7A64">
      <w:pPr>
        <w:jc w:val="center"/>
      </w:pPr>
      <w:r w:rsidRPr="00F90510">
        <w:t>(Planilha enviada por e-mail</w:t>
      </w:r>
      <w:r>
        <w:t xml:space="preserve"> ou disponível no site </w:t>
      </w:r>
      <w:hyperlink r:id="rId10" w:history="1">
        <w:r w:rsidRPr="00CC4277">
          <w:rPr>
            <w:rStyle w:val="Hyperlink"/>
          </w:rPr>
          <w:t>www.atalanta.sc.gov.br</w:t>
        </w:r>
      </w:hyperlink>
      <w:r w:rsidRPr="00F90510">
        <w:t>)</w:t>
      </w:r>
    </w:p>
    <w:p w:rsidR="006A7A64" w:rsidRPr="00F90510" w:rsidRDefault="006A7A64" w:rsidP="006A7A64"/>
    <w:p w:rsidR="006A7A64" w:rsidRPr="00F90510" w:rsidRDefault="006A7A64" w:rsidP="006A7A64"/>
    <w:p w:rsidR="006A7A64" w:rsidRPr="00F90510" w:rsidRDefault="006A7A64" w:rsidP="006A7A64"/>
    <w:p w:rsidR="006A7A64" w:rsidRPr="00F90510" w:rsidRDefault="006A7A64" w:rsidP="006A7A64"/>
    <w:p w:rsidR="006A7A64" w:rsidRPr="00F90510" w:rsidRDefault="006A7A64" w:rsidP="006A7A64"/>
    <w:p w:rsidR="006A7A64" w:rsidRPr="00F90510" w:rsidRDefault="006A7A64" w:rsidP="006A7A64">
      <w:pPr>
        <w:tabs>
          <w:tab w:val="left" w:pos="684"/>
          <w:tab w:val="left" w:pos="7491"/>
          <w:tab w:val="left" w:pos="8445"/>
          <w:tab w:val="left" w:pos="9210"/>
          <w:tab w:val="left" w:pos="10263"/>
          <w:tab w:val="left" w:pos="11611"/>
          <w:tab w:val="left" w:pos="12828"/>
          <w:tab w:val="left" w:pos="14281"/>
        </w:tabs>
      </w:pPr>
      <w:r w:rsidRPr="00F90510">
        <w:rPr>
          <w:noProof/>
        </w:rPr>
        <mc:AlternateContent>
          <mc:Choice Requires="wps">
            <w:drawing>
              <wp:anchor distT="0" distB="0" distL="114300" distR="114300" simplePos="0" relativeHeight="251662336" behindDoc="0" locked="0" layoutInCell="1" allowOverlap="1">
                <wp:simplePos x="0" y="0"/>
                <wp:positionH relativeFrom="column">
                  <wp:posOffset>5422265</wp:posOffset>
                </wp:positionH>
                <wp:positionV relativeFrom="paragraph">
                  <wp:posOffset>99060</wp:posOffset>
                </wp:positionV>
                <wp:extent cx="3277235" cy="1718310"/>
                <wp:effectExtent l="12065" t="13335" r="6350" b="1143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718310"/>
                        </a:xfrm>
                        <a:prstGeom prst="rect">
                          <a:avLst/>
                        </a:prstGeom>
                        <a:solidFill>
                          <a:srgbClr val="FFFFFF"/>
                        </a:solidFill>
                        <a:ln w="9525">
                          <a:solidFill>
                            <a:srgbClr val="000000"/>
                          </a:solidFill>
                          <a:miter lim="800000"/>
                          <a:headEnd/>
                          <a:tailEnd/>
                        </a:ln>
                      </wps:spPr>
                      <wps:txbx>
                        <w:txbxContent>
                          <w:p w:rsidR="006A7A64" w:rsidRDefault="006A7A64" w:rsidP="006A7A64">
                            <w:pPr>
                              <w:rPr>
                                <w:rFonts w:ascii="Arial" w:hAnsi="Arial" w:cs="Arial"/>
                              </w:rPr>
                            </w:pPr>
                            <w:r>
                              <w:rPr>
                                <w:rFonts w:ascii="Arial" w:hAnsi="Arial" w:cs="Arial"/>
                              </w:rPr>
                              <w:t>Carimbo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28" type="#_x0000_t202" style="position:absolute;margin-left:426.95pt;margin-top:7.8pt;width:258.05pt;height:1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">
                <v:textbox>
                  <w:txbxContent>
                    <w:p w:rsidR="006A7A64" w:rsidRDefault="006A7A64" w:rsidP="006A7A64">
                      <w:pPr>
                        <w:rPr>
                          <w:rFonts w:ascii="Arial" w:hAnsi="Arial" w:cs="Arial"/>
                        </w:rPr>
                      </w:pPr>
                      <w:r>
                        <w:rPr>
                          <w:rFonts w:ascii="Arial" w:hAnsi="Arial" w:cs="Arial"/>
                        </w:rPr>
                        <w:t>Carimbo CNPJ</w:t>
                      </w:r>
                    </w:p>
                  </w:txbxContent>
                </v:textbox>
              </v:shape>
            </w:pict>
          </mc:Fallback>
        </mc:AlternateConten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________________, ______de_______________de 201</w:t>
      </w:r>
      <w:r>
        <w:rPr>
          <w:rFonts w:ascii="Times New Roman" w:hAnsi="Times New Roman"/>
          <w:sz w:val="24"/>
          <w:szCs w:val="24"/>
        </w:rPr>
        <w:t>9</w:t>
      </w:r>
      <w:r w:rsidRPr="00F90510">
        <w:rPr>
          <w:rFonts w:ascii="Times New Roman" w:hAnsi="Times New Roman"/>
          <w:sz w:val="24"/>
          <w:szCs w:val="24"/>
        </w:rPr>
        <w:t>.</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(Local e Data)</w:t>
      </w:r>
    </w:p>
    <w:p w:rsidR="006A7A64" w:rsidRPr="00F90510" w:rsidRDefault="006A7A64" w:rsidP="006A7A64">
      <w:pPr>
        <w:pStyle w:val="TextosemFormatao"/>
        <w:ind w:right="-1"/>
        <w:rPr>
          <w:rFonts w:ascii="Times New Roman" w:hAnsi="Times New Roman"/>
          <w:sz w:val="24"/>
          <w:szCs w:val="24"/>
        </w:rPr>
      </w:pP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__________________________________</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 xml:space="preserve">     Assinatura e Carimbo</w:t>
      </w:r>
    </w:p>
    <w:p w:rsidR="006A7A64" w:rsidRPr="00F90510" w:rsidRDefault="006A7A64" w:rsidP="006A7A64">
      <w:pPr>
        <w:pStyle w:val="TextosemFormatao"/>
        <w:ind w:right="-1"/>
        <w:rPr>
          <w:rFonts w:ascii="Times New Roman" w:hAnsi="Times New Roman"/>
          <w:sz w:val="24"/>
          <w:szCs w:val="24"/>
        </w:rPr>
      </w:pPr>
      <w:r w:rsidRPr="00F90510">
        <w:rPr>
          <w:rFonts w:ascii="Times New Roman" w:hAnsi="Times New Roman"/>
          <w:sz w:val="24"/>
          <w:szCs w:val="24"/>
        </w:rPr>
        <w:t xml:space="preserve">  Responsável pela Empresa</w:t>
      </w:r>
    </w:p>
    <w:p w:rsidR="006A7A64" w:rsidRPr="00F90510" w:rsidRDefault="006A7A64" w:rsidP="006A7A64"/>
    <w:p w:rsidR="006A7A64" w:rsidRPr="00F90510" w:rsidRDefault="006A7A64" w:rsidP="006A7A64"/>
    <w:p w:rsidR="006A7A64" w:rsidRPr="00F90510" w:rsidRDefault="006A7A64" w:rsidP="006A7A64">
      <w:pPr>
        <w:sectPr w:rsidR="006A7A64" w:rsidRPr="00F90510">
          <w:pgSz w:w="16840" w:h="11907" w:orient="landscape"/>
          <w:pgMar w:top="1418" w:right="567" w:bottom="567" w:left="851" w:header="720" w:footer="794" w:gutter="0"/>
          <w:cols w:space="720"/>
        </w:sectPr>
      </w:pPr>
    </w:p>
    <w:p w:rsidR="006A7A64" w:rsidRPr="00F90510" w:rsidRDefault="006A7A64" w:rsidP="006A7A64">
      <w:pPr>
        <w:pStyle w:val="Ttulo9"/>
        <w:jc w:val="center"/>
        <w:rPr>
          <w:rFonts w:ascii="Times New Roman" w:hAnsi="Times New Roman"/>
          <w:b/>
          <w:sz w:val="24"/>
          <w:szCs w:val="24"/>
        </w:rPr>
      </w:pPr>
      <w:r w:rsidRPr="00F90510">
        <w:rPr>
          <w:rFonts w:ascii="Times New Roman" w:hAnsi="Times New Roman"/>
          <w:b/>
          <w:sz w:val="24"/>
          <w:szCs w:val="24"/>
        </w:rPr>
        <w:lastRenderedPageBreak/>
        <w:t>ANEXO IV</w:t>
      </w:r>
    </w:p>
    <w:p w:rsidR="006A7A64" w:rsidRPr="00F90510" w:rsidRDefault="006A7A64" w:rsidP="006A7A64">
      <w:pPr>
        <w:jc w:val="center"/>
        <w:rPr>
          <w:b/>
        </w:rPr>
      </w:pPr>
      <w:r w:rsidRPr="00F90510">
        <w:rPr>
          <w:b/>
        </w:rPr>
        <w:t xml:space="preserve">PROCESSO ADMINISTRATIVO N. </w:t>
      </w:r>
      <w:r>
        <w:rPr>
          <w:b/>
        </w:rPr>
        <w:t>14/2019</w:t>
      </w:r>
    </w:p>
    <w:p w:rsidR="006A7A64"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64682C" w:rsidRDefault="006A7A64" w:rsidP="006A7A64"/>
    <w:p w:rsidR="006A7A64" w:rsidRPr="00F90510" w:rsidRDefault="006A7A64" w:rsidP="006A7A64">
      <w:pPr>
        <w:jc w:val="center"/>
        <w:rPr>
          <w:b/>
        </w:rPr>
      </w:pPr>
      <w:r>
        <w:rPr>
          <w:b/>
        </w:rPr>
        <w:t>DADOS BANCÁRIOS E DADOS DO REPRESENTANTE LEGAL</w:t>
      </w:r>
    </w:p>
    <w:p w:rsidR="006A7A64" w:rsidRPr="00F90510" w:rsidRDefault="006A7A64" w:rsidP="006A7A64">
      <w:pPr>
        <w:pStyle w:val="TextosemFormatao"/>
        <w:ind w:right="-1"/>
        <w:rPr>
          <w:rFonts w:ascii="Times New Roman" w:hAnsi="Times New Roman"/>
          <w:sz w:val="24"/>
          <w:szCs w:val="24"/>
        </w:rPr>
      </w:pPr>
    </w:p>
    <w:p w:rsidR="006A7A64" w:rsidRPr="00F90510" w:rsidRDefault="006A7A64" w:rsidP="006A7A64">
      <w:pPr>
        <w:pStyle w:val="Ttulo7"/>
        <w:rPr>
          <w:rFonts w:ascii="Times New Roman" w:hAnsi="Times New Roman"/>
        </w:rPr>
      </w:pPr>
    </w:p>
    <w:p w:rsidR="006A7A64" w:rsidRPr="00F90510" w:rsidRDefault="006A7A64" w:rsidP="006A7A64">
      <w:pPr>
        <w:ind w:left="1440"/>
        <w:jc w:val="both"/>
        <w:rPr>
          <w:b/>
        </w:rPr>
      </w:pPr>
      <w:r w:rsidRPr="00F90510">
        <w:rPr>
          <w:b/>
        </w:rPr>
        <w:t>1. DADOS BANCÁRIOS</w:t>
      </w:r>
    </w:p>
    <w:p w:rsidR="006A7A64" w:rsidRPr="00F90510" w:rsidRDefault="006A7A64" w:rsidP="006A7A64">
      <w:pPr>
        <w:ind w:left="1440"/>
        <w:jc w:val="both"/>
        <w:rPr>
          <w:b/>
        </w:rPr>
      </w:pPr>
    </w:p>
    <w:p w:rsidR="006A7A64" w:rsidRPr="00F90510" w:rsidRDefault="006A7A64" w:rsidP="006A7A64">
      <w:pPr>
        <w:ind w:left="1440"/>
        <w:jc w:val="both"/>
        <w:rPr>
          <w:b/>
        </w:rPr>
      </w:pPr>
    </w:p>
    <w:p w:rsidR="006A7A64" w:rsidRPr="00F90510" w:rsidRDefault="006A7A64" w:rsidP="006A7A64">
      <w:pPr>
        <w:ind w:left="144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1"/>
      </w:tblGrid>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NOME DO BANCO:</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CIDADE:</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Nº DA AGÊNCIA:</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Nº DA CONTA CORRENTE DA EMPRESA:</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bl>
    <w:p w:rsidR="006A7A64" w:rsidRPr="00F90510" w:rsidRDefault="006A7A64" w:rsidP="006A7A64">
      <w:pPr>
        <w:ind w:left="1440"/>
        <w:jc w:val="both"/>
        <w:rPr>
          <w:b/>
        </w:rPr>
      </w:pPr>
    </w:p>
    <w:p w:rsidR="006A7A64" w:rsidRPr="00F90510" w:rsidRDefault="006A7A64" w:rsidP="006A7A64">
      <w:pPr>
        <w:jc w:val="both"/>
        <w:rPr>
          <w:b/>
        </w:rPr>
      </w:pPr>
    </w:p>
    <w:p w:rsidR="006A7A64" w:rsidRPr="00F90510" w:rsidRDefault="006A7A64" w:rsidP="006A7A64">
      <w:pPr>
        <w:ind w:left="1440"/>
        <w:jc w:val="both"/>
        <w:rPr>
          <w:b/>
        </w:rPr>
      </w:pPr>
    </w:p>
    <w:p w:rsidR="006A7A64" w:rsidRPr="00F90510" w:rsidRDefault="006A7A64" w:rsidP="006A7A64">
      <w:pPr>
        <w:ind w:left="1440"/>
        <w:jc w:val="both"/>
        <w:rPr>
          <w:b/>
        </w:rPr>
      </w:pPr>
    </w:p>
    <w:p w:rsidR="006A7A64" w:rsidRPr="00F90510" w:rsidRDefault="006A7A64" w:rsidP="006A7A64">
      <w:pPr>
        <w:ind w:firstLine="1418"/>
        <w:jc w:val="both"/>
        <w:rPr>
          <w:b/>
        </w:rPr>
      </w:pPr>
      <w:r w:rsidRPr="00F90510">
        <w:rPr>
          <w:b/>
        </w:rPr>
        <w:t>2. DADOS DO REPRESENTANTE LEGAL</w:t>
      </w:r>
    </w:p>
    <w:p w:rsidR="006A7A64" w:rsidRPr="00F90510" w:rsidRDefault="006A7A64" w:rsidP="006A7A64">
      <w:pPr>
        <w:ind w:firstLine="1418"/>
        <w:jc w:val="both"/>
        <w:rPr>
          <w:b/>
        </w:rPr>
      </w:pPr>
    </w:p>
    <w:p w:rsidR="006A7A64" w:rsidRPr="00F90510" w:rsidRDefault="006A7A64" w:rsidP="006A7A64">
      <w:pPr>
        <w:ind w:firstLine="1418"/>
        <w:jc w:val="both"/>
        <w:rPr>
          <w:b/>
        </w:rPr>
      </w:pPr>
    </w:p>
    <w:p w:rsidR="006A7A64" w:rsidRPr="00F90510" w:rsidRDefault="006A7A64" w:rsidP="006A7A6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1"/>
      </w:tblGrid>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NOME COMPLETO:</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CARGO OU FUNÇÃO:</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IDENTIDADE Nº :</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hideMark/>
          </w:tcPr>
          <w:p w:rsidR="006A7A64" w:rsidRPr="00F90510" w:rsidRDefault="006A7A64" w:rsidP="00BE1153">
            <w:pPr>
              <w:jc w:val="both"/>
              <w:rPr>
                <w:b/>
              </w:rPr>
            </w:pPr>
            <w:r w:rsidRPr="00F90510">
              <w:rPr>
                <w:b/>
              </w:rPr>
              <w:t>CPF/MF Nº:</w:t>
            </w:r>
          </w:p>
        </w:tc>
      </w:tr>
      <w:tr w:rsidR="006A7A64" w:rsidRPr="00F90510" w:rsidTr="00BE1153">
        <w:trPr>
          <w:trHeight w:val="397"/>
        </w:trPr>
        <w:tc>
          <w:tcPr>
            <w:tcW w:w="9211" w:type="dxa"/>
            <w:tcBorders>
              <w:top w:val="single" w:sz="4" w:space="0" w:color="auto"/>
              <w:left w:val="single" w:sz="4" w:space="0" w:color="auto"/>
              <w:bottom w:val="single" w:sz="4" w:space="0" w:color="auto"/>
              <w:right w:val="single" w:sz="4" w:space="0" w:color="auto"/>
            </w:tcBorders>
            <w:vAlign w:val="center"/>
          </w:tcPr>
          <w:p w:rsidR="006A7A64" w:rsidRPr="00F90510" w:rsidRDefault="006A7A64" w:rsidP="00BE1153">
            <w:pPr>
              <w:jc w:val="both"/>
              <w:rPr>
                <w:b/>
              </w:rPr>
            </w:pPr>
          </w:p>
        </w:tc>
      </w:tr>
    </w:tbl>
    <w:p w:rsidR="006A7A64" w:rsidRPr="00F90510" w:rsidRDefault="006A7A64" w:rsidP="006A7A64">
      <w:pPr>
        <w:pStyle w:val="Ttulo7"/>
        <w:rPr>
          <w:rFonts w:ascii="Times New Roman" w:hAnsi="Times New Roman"/>
        </w:rPr>
      </w:pPr>
    </w:p>
    <w:p w:rsidR="006A7A64" w:rsidRDefault="006A7A64" w:rsidP="006A7A64">
      <w:pPr>
        <w:pStyle w:val="Ttulo7"/>
        <w:rPr>
          <w:rFonts w:ascii="Times New Roman" w:hAnsi="Times New Roman"/>
          <w:b/>
        </w:rPr>
      </w:pPr>
    </w:p>
    <w:p w:rsidR="006A7A64" w:rsidRPr="00CC4277" w:rsidRDefault="006A7A64" w:rsidP="006A7A64">
      <w:pPr>
        <w:pStyle w:val="Ttulo7"/>
        <w:jc w:val="center"/>
        <w:rPr>
          <w:rFonts w:ascii="Times New Roman" w:hAnsi="Times New Roman"/>
          <w:b/>
        </w:rPr>
      </w:pPr>
      <w:r w:rsidRPr="00F90510">
        <w:rPr>
          <w:rFonts w:ascii="Times New Roman" w:hAnsi="Times New Roman"/>
          <w:b/>
        </w:rPr>
        <w:t>ANEXO V</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Default="006A7A64" w:rsidP="006A7A64">
      <w:pPr>
        <w:jc w:val="center"/>
        <w:rPr>
          <w:b/>
        </w:rPr>
      </w:pPr>
    </w:p>
    <w:p w:rsidR="006A7A64" w:rsidRDefault="006A7A64" w:rsidP="006A7A64">
      <w:pPr>
        <w:jc w:val="center"/>
        <w:rPr>
          <w:b/>
        </w:rPr>
      </w:pPr>
    </w:p>
    <w:p w:rsidR="006A7A64" w:rsidRPr="00F90510" w:rsidRDefault="006A7A64" w:rsidP="006A7A64">
      <w:pPr>
        <w:jc w:val="center"/>
        <w:rPr>
          <w:b/>
          <w:bCs/>
          <w:i/>
          <w:iCs/>
          <w:color w:val="000000"/>
        </w:rPr>
      </w:pPr>
      <w:r w:rsidRPr="00F90510">
        <w:rPr>
          <w:b/>
          <w:bCs/>
          <w:color w:val="000000"/>
        </w:rPr>
        <w:t>MODELO DE DECLARAÇÃO</w:t>
      </w:r>
      <w:r w:rsidRPr="00F90510">
        <w:rPr>
          <w:b/>
          <w:bCs/>
          <w:i/>
          <w:iCs/>
          <w:color w:val="000000"/>
        </w:rPr>
        <w:t xml:space="preserve"> (Decreto nº 4.358, de 05.09.2002)</w:t>
      </w:r>
    </w:p>
    <w:p w:rsidR="006A7A64" w:rsidRPr="00F90510" w:rsidRDefault="006A7A64" w:rsidP="006A7A64">
      <w:pPr>
        <w:jc w:val="center"/>
        <w:rPr>
          <w:color w:val="000000"/>
        </w:rPr>
      </w:pPr>
    </w:p>
    <w:p w:rsidR="006A7A64" w:rsidRPr="00F90510" w:rsidRDefault="006A7A64" w:rsidP="006A7A64">
      <w:pPr>
        <w:jc w:val="center"/>
        <w:rPr>
          <w:color w:val="000000"/>
        </w:rPr>
      </w:pPr>
    </w:p>
    <w:p w:rsidR="006A7A64" w:rsidRPr="00F90510" w:rsidRDefault="006A7A64" w:rsidP="006A7A64">
      <w:pPr>
        <w:jc w:val="center"/>
        <w:rPr>
          <w:color w:val="000000"/>
        </w:rPr>
      </w:pPr>
    </w:p>
    <w:p w:rsidR="006A7A64" w:rsidRPr="00F90510" w:rsidRDefault="006A7A64" w:rsidP="006A7A64">
      <w:pPr>
        <w:jc w:val="both"/>
        <w:rPr>
          <w:color w:val="000000"/>
        </w:rPr>
      </w:pPr>
    </w:p>
    <w:p w:rsidR="006A7A64" w:rsidRPr="00F90510" w:rsidRDefault="006A7A64" w:rsidP="006A7A64">
      <w:pPr>
        <w:jc w:val="both"/>
        <w:rPr>
          <w:color w:val="000000"/>
        </w:rPr>
      </w:pPr>
    </w:p>
    <w:p w:rsidR="006A7A64" w:rsidRPr="00F90510" w:rsidRDefault="006A7A64" w:rsidP="006A7A64">
      <w:pPr>
        <w:jc w:val="both"/>
        <w:rPr>
          <w:color w:val="000000"/>
        </w:rPr>
      </w:pPr>
      <w:r w:rsidRPr="00F90510">
        <w:rPr>
          <w:color w:val="000000"/>
        </w:rPr>
        <w:t>................................................................................, inscrito no CNPJ nº ............................, por intermédio de seu representante legal o(a) Sr(a) ......................................................................, portador(a) da Carteira de Identidade nº .............................. e do CPF nº ......................................., DECLARA, para fins do disposto no inc. V do art. 27 da Lei nº 8.666, de 21 de junho de 1993, acrescido pela Lei nº 9.854, de 27 de outubro de 1999, que não emprega menor de dezoito anos em trabalho noturno, perigoso ou insalubre e não emprega menor de dezesseis anos.</w:t>
      </w:r>
    </w:p>
    <w:p w:rsidR="006A7A64" w:rsidRPr="00F90510" w:rsidRDefault="006A7A64" w:rsidP="006A7A64">
      <w:pPr>
        <w:ind w:firstLine="567"/>
        <w:jc w:val="both"/>
        <w:rPr>
          <w:color w:val="000000"/>
        </w:rPr>
      </w:pPr>
    </w:p>
    <w:p w:rsidR="006A7A64" w:rsidRPr="00F90510" w:rsidRDefault="006A7A64" w:rsidP="006A7A64">
      <w:pPr>
        <w:jc w:val="both"/>
        <w:rPr>
          <w:color w:val="000000"/>
        </w:rPr>
      </w:pPr>
      <w:r w:rsidRPr="00F90510">
        <w:rPr>
          <w:color w:val="000000"/>
        </w:rPr>
        <w:t>Ressalva: emprega menor, a partir de quatorze anos, na condição de aprendiz (*).</w:t>
      </w:r>
    </w:p>
    <w:p w:rsidR="006A7A64" w:rsidRPr="00F90510" w:rsidRDefault="006A7A64" w:rsidP="006A7A64">
      <w:pPr>
        <w:ind w:firstLine="567"/>
        <w:rPr>
          <w:color w:val="000000"/>
        </w:rPr>
      </w:pPr>
    </w:p>
    <w:p w:rsidR="006A7A64" w:rsidRPr="00F90510" w:rsidRDefault="006A7A64" w:rsidP="006A7A64">
      <w:pPr>
        <w:ind w:firstLine="567"/>
        <w:rPr>
          <w:color w:val="000000"/>
        </w:rPr>
      </w:pPr>
    </w:p>
    <w:p w:rsidR="006A7A64" w:rsidRPr="00F90510" w:rsidRDefault="006A7A64" w:rsidP="006A7A64">
      <w:pPr>
        <w:ind w:firstLine="567"/>
        <w:jc w:val="center"/>
        <w:rPr>
          <w:color w:val="000000"/>
        </w:rPr>
      </w:pPr>
      <w:r w:rsidRPr="00F90510">
        <w:rPr>
          <w:color w:val="000000"/>
        </w:rPr>
        <w:t>.............................................</w:t>
      </w:r>
    </w:p>
    <w:p w:rsidR="006A7A64" w:rsidRPr="00F90510" w:rsidRDefault="006A7A64" w:rsidP="006A7A64">
      <w:pPr>
        <w:ind w:firstLine="567"/>
        <w:jc w:val="center"/>
        <w:rPr>
          <w:color w:val="000000"/>
        </w:rPr>
      </w:pPr>
      <w:r w:rsidRPr="00F90510">
        <w:rPr>
          <w:color w:val="000000"/>
        </w:rPr>
        <w:t>(data)</w:t>
      </w:r>
    </w:p>
    <w:p w:rsidR="006A7A64" w:rsidRPr="00F90510" w:rsidRDefault="006A7A64" w:rsidP="006A7A64">
      <w:pPr>
        <w:ind w:firstLine="567"/>
        <w:jc w:val="center"/>
        <w:rPr>
          <w:color w:val="000000"/>
        </w:rPr>
      </w:pPr>
    </w:p>
    <w:p w:rsidR="006A7A64" w:rsidRPr="00F90510" w:rsidRDefault="006A7A64" w:rsidP="006A7A64">
      <w:pPr>
        <w:ind w:firstLine="567"/>
        <w:jc w:val="center"/>
        <w:rPr>
          <w:color w:val="000000"/>
        </w:rPr>
      </w:pPr>
      <w:r w:rsidRPr="00F90510">
        <w:rPr>
          <w:color w:val="000000"/>
        </w:rPr>
        <w:t>...............................................................................</w:t>
      </w:r>
    </w:p>
    <w:p w:rsidR="006A7A64" w:rsidRPr="00F90510" w:rsidRDefault="006A7A64" w:rsidP="006A7A64">
      <w:pPr>
        <w:ind w:firstLine="567"/>
        <w:jc w:val="center"/>
        <w:rPr>
          <w:color w:val="000000"/>
        </w:rPr>
      </w:pPr>
      <w:r w:rsidRPr="00F90510">
        <w:rPr>
          <w:color w:val="000000"/>
        </w:rPr>
        <w:t>(representante legal)</w:t>
      </w:r>
    </w:p>
    <w:p w:rsidR="006A7A64" w:rsidRPr="00F90510" w:rsidRDefault="006A7A64" w:rsidP="006A7A64">
      <w:pPr>
        <w:ind w:firstLine="567"/>
        <w:jc w:val="center"/>
        <w:rPr>
          <w:color w:val="000000"/>
        </w:rPr>
      </w:pPr>
    </w:p>
    <w:p w:rsidR="006A7A64" w:rsidRPr="00F90510" w:rsidRDefault="006A7A64" w:rsidP="006A7A64">
      <w:pPr>
        <w:ind w:firstLine="567"/>
        <w:jc w:val="center"/>
        <w:rPr>
          <w:color w:val="000000"/>
        </w:rPr>
      </w:pPr>
    </w:p>
    <w:p w:rsidR="006A7A64" w:rsidRPr="00F90510" w:rsidRDefault="006A7A64" w:rsidP="006A7A64">
      <w:pPr>
        <w:rPr>
          <w:color w:val="000000"/>
        </w:rPr>
      </w:pPr>
    </w:p>
    <w:p w:rsidR="006A7A64" w:rsidRPr="00F90510" w:rsidRDefault="006A7A64" w:rsidP="006A7A64">
      <w:pPr>
        <w:rPr>
          <w:i/>
          <w:iCs/>
          <w:color w:val="000000"/>
        </w:rPr>
      </w:pPr>
      <w:r w:rsidRPr="00F90510">
        <w:rPr>
          <w:i/>
          <w:iCs/>
          <w:color w:val="000000"/>
        </w:rPr>
        <w:t>(* Observação: em caso afirmativo, assinalar a ressalva acima)</w:t>
      </w:r>
    </w:p>
    <w:p w:rsidR="006A7A64" w:rsidRPr="00F90510" w:rsidRDefault="006A7A64" w:rsidP="006A7A64"/>
    <w:p w:rsidR="006A7A64" w:rsidRPr="00F90510" w:rsidRDefault="006A7A64" w:rsidP="006A7A64">
      <w:pPr>
        <w:jc w:val="center"/>
        <w:rPr>
          <w:b/>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sz w:val="24"/>
          <w:szCs w:val="24"/>
        </w:rPr>
      </w:pPr>
    </w:p>
    <w:p w:rsidR="006A7A64" w:rsidRPr="00F90510" w:rsidRDefault="006A7A64" w:rsidP="006A7A64">
      <w:pPr>
        <w:pStyle w:val="TextosemFormatao"/>
        <w:ind w:right="-1"/>
        <w:rPr>
          <w:rFonts w:ascii="Times New Roman" w:hAnsi="Times New Roman"/>
          <w:sz w:val="24"/>
          <w:szCs w:val="24"/>
        </w:rPr>
      </w:pP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bCs/>
          <w:noProof/>
          <w:sz w:val="24"/>
          <w:szCs w:val="24"/>
        </w:rPr>
        <w:t>A</w:t>
      </w:r>
      <w:r w:rsidRPr="00F90510">
        <w:rPr>
          <w:rFonts w:ascii="Times New Roman" w:hAnsi="Times New Roman"/>
          <w:b/>
          <w:bCs/>
          <w:sz w:val="24"/>
          <w:szCs w:val="24"/>
        </w:rPr>
        <w:t xml:space="preserve">NEXO VI </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jc w:val="center"/>
        <w:rPr>
          <w:b/>
        </w:rPr>
      </w:pPr>
    </w:p>
    <w:p w:rsidR="006A7A64" w:rsidRPr="00F90510" w:rsidRDefault="006A7A64" w:rsidP="006A7A64">
      <w:pPr>
        <w:tabs>
          <w:tab w:val="left" w:pos="864"/>
          <w:tab w:val="left" w:pos="10224"/>
          <w:tab w:val="left" w:pos="10944"/>
        </w:tabs>
        <w:jc w:val="center"/>
      </w:pPr>
      <w:r>
        <w:rPr>
          <w:b/>
          <w:bCs/>
        </w:rPr>
        <w:t xml:space="preserve">RELAÇÃO DO </w:t>
      </w:r>
      <w:r w:rsidRPr="00F90510">
        <w:rPr>
          <w:b/>
          <w:bCs/>
        </w:rPr>
        <w:t xml:space="preserve">PESSOAL TÉCNICO MÍNIMO EXIGIDO </w:t>
      </w:r>
    </w:p>
    <w:p w:rsidR="006A7A64" w:rsidRPr="00F90510" w:rsidRDefault="006A7A64" w:rsidP="006A7A64">
      <w:pPr>
        <w:tabs>
          <w:tab w:val="left" w:pos="864"/>
          <w:tab w:val="left" w:pos="10224"/>
          <w:tab w:val="left" w:pos="10944"/>
        </w:tabs>
        <w:jc w:val="center"/>
      </w:pPr>
    </w:p>
    <w:p w:rsidR="006A7A64" w:rsidRPr="00F90510" w:rsidRDefault="006A7A64" w:rsidP="006A7A64">
      <w:pPr>
        <w:tabs>
          <w:tab w:val="left" w:pos="864"/>
          <w:tab w:val="left" w:pos="10224"/>
          <w:tab w:val="left" w:pos="10944"/>
        </w:tabs>
      </w:pPr>
    </w:p>
    <w:p w:rsidR="006A7A64" w:rsidRPr="00F90510" w:rsidRDefault="006A7A64" w:rsidP="006A7A64">
      <w:pPr>
        <w:tabs>
          <w:tab w:val="left" w:pos="864"/>
          <w:tab w:val="left" w:pos="10224"/>
          <w:tab w:val="left" w:pos="10944"/>
        </w:tabs>
        <w:jc w:val="center"/>
      </w:pPr>
    </w:p>
    <w:p w:rsidR="006A7A64" w:rsidRPr="00F90510" w:rsidRDefault="006A7A64" w:rsidP="006A7A64">
      <w:pPr>
        <w:pStyle w:val="Corpodetexto2"/>
      </w:pPr>
      <w:r w:rsidRPr="00F90510">
        <w:t>O quadro de pessoal deverá ser constituído no mínimo pelos seguintes técnicos:</w:t>
      </w:r>
    </w:p>
    <w:p w:rsidR="006A7A64" w:rsidRPr="00C07994" w:rsidRDefault="006A7A64" w:rsidP="006A7A64">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rPr>
          <w:b/>
        </w:rPr>
      </w:pPr>
      <w:r>
        <w:tab/>
      </w:r>
      <w:r w:rsidRPr="00C07994">
        <w:rPr>
          <w:b/>
        </w:rPr>
        <w:t xml:space="preserve">LOTE 1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1701"/>
      </w:tblGrid>
      <w:tr w:rsidR="006A7A64" w:rsidRPr="00566CEE" w:rsidTr="00BE1153">
        <w:trPr>
          <w:jc w:val="center"/>
        </w:trPr>
        <w:tc>
          <w:tcPr>
            <w:tcW w:w="6804" w:type="dxa"/>
            <w:tcBorders>
              <w:top w:val="single" w:sz="12" w:space="0" w:color="auto"/>
              <w:left w:val="single" w:sz="12" w:space="0" w:color="auto"/>
              <w:bottom w:val="single" w:sz="4" w:space="0" w:color="auto"/>
              <w:right w:val="single" w:sz="4"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566CEE">
              <w:t xml:space="preserve">ENGENHEIRO PREPOSTO – nome </w:t>
            </w:r>
          </w:p>
        </w:tc>
        <w:tc>
          <w:tcPr>
            <w:tcW w:w="1701" w:type="dxa"/>
            <w:tcBorders>
              <w:top w:val="single" w:sz="12" w:space="0" w:color="auto"/>
              <w:left w:val="single" w:sz="4" w:space="0" w:color="auto"/>
              <w:bottom w:val="single" w:sz="4" w:space="0" w:color="auto"/>
              <w:right w:val="single" w:sz="12"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566CEE">
              <w:t>1</w:t>
            </w:r>
          </w:p>
        </w:tc>
      </w:tr>
      <w:tr w:rsidR="006A7A64" w:rsidRPr="00566CEE" w:rsidTr="00BE1153">
        <w:trPr>
          <w:jc w:val="center"/>
        </w:trPr>
        <w:tc>
          <w:tcPr>
            <w:tcW w:w="6804" w:type="dxa"/>
            <w:tcBorders>
              <w:top w:val="single" w:sz="4" w:space="0" w:color="auto"/>
              <w:left w:val="single" w:sz="12" w:space="0" w:color="auto"/>
              <w:bottom w:val="single" w:sz="4" w:space="0" w:color="auto"/>
              <w:right w:val="single" w:sz="4"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566CEE">
              <w:t>ENCARREGADO GERAL – nome</w:t>
            </w:r>
          </w:p>
        </w:tc>
        <w:tc>
          <w:tcPr>
            <w:tcW w:w="1701" w:type="dxa"/>
            <w:tcBorders>
              <w:top w:val="single" w:sz="4" w:space="0" w:color="auto"/>
              <w:left w:val="single" w:sz="4" w:space="0" w:color="auto"/>
              <w:bottom w:val="single" w:sz="4" w:space="0" w:color="auto"/>
              <w:right w:val="single" w:sz="12"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566CEE">
              <w:t>1</w:t>
            </w:r>
          </w:p>
        </w:tc>
      </w:tr>
    </w:tbl>
    <w:p w:rsidR="006A7A64" w:rsidRPr="00F90510" w:rsidRDefault="006A7A64" w:rsidP="006A7A64">
      <w:pPr>
        <w:jc w:val="both"/>
      </w:pPr>
    </w:p>
    <w:p w:rsidR="006A7A64" w:rsidRPr="00C07994" w:rsidRDefault="006A7A64" w:rsidP="006A7A64">
      <w:pPr>
        <w:jc w:val="both"/>
        <w:rPr>
          <w:b/>
        </w:rPr>
      </w:pPr>
      <w:r>
        <w:tab/>
      </w:r>
      <w:r w:rsidRPr="00C07994">
        <w:rPr>
          <w:b/>
        </w:rPr>
        <w:t>LOTE 2</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1701"/>
      </w:tblGrid>
      <w:tr w:rsidR="006A7A64" w:rsidRPr="00566CEE" w:rsidTr="00BE1153">
        <w:trPr>
          <w:jc w:val="center"/>
        </w:trPr>
        <w:tc>
          <w:tcPr>
            <w:tcW w:w="6804" w:type="dxa"/>
            <w:tcBorders>
              <w:top w:val="single" w:sz="12" w:space="0" w:color="auto"/>
              <w:left w:val="single" w:sz="12" w:space="0" w:color="auto"/>
              <w:bottom w:val="single" w:sz="4" w:space="0" w:color="auto"/>
              <w:right w:val="single" w:sz="4"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566CEE">
              <w:t xml:space="preserve">ENGENHEIRO PREPOSTO – nome </w:t>
            </w:r>
          </w:p>
        </w:tc>
        <w:tc>
          <w:tcPr>
            <w:tcW w:w="1701" w:type="dxa"/>
            <w:tcBorders>
              <w:top w:val="single" w:sz="12" w:space="0" w:color="auto"/>
              <w:left w:val="single" w:sz="4" w:space="0" w:color="auto"/>
              <w:bottom w:val="single" w:sz="4" w:space="0" w:color="auto"/>
              <w:right w:val="single" w:sz="12"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566CEE">
              <w:t>1</w:t>
            </w:r>
          </w:p>
        </w:tc>
      </w:tr>
      <w:tr w:rsidR="006A7A64" w:rsidRPr="00566CEE" w:rsidTr="00BE1153">
        <w:trPr>
          <w:jc w:val="center"/>
        </w:trPr>
        <w:tc>
          <w:tcPr>
            <w:tcW w:w="6804" w:type="dxa"/>
            <w:tcBorders>
              <w:top w:val="single" w:sz="4" w:space="0" w:color="auto"/>
              <w:left w:val="single" w:sz="12" w:space="0" w:color="auto"/>
              <w:bottom w:val="single" w:sz="4" w:space="0" w:color="auto"/>
              <w:right w:val="single" w:sz="4"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pPr>
            <w:r w:rsidRPr="00566CEE">
              <w:t>ENCARREGADO GERAL – nome</w:t>
            </w:r>
          </w:p>
        </w:tc>
        <w:tc>
          <w:tcPr>
            <w:tcW w:w="1701" w:type="dxa"/>
            <w:tcBorders>
              <w:top w:val="single" w:sz="4" w:space="0" w:color="auto"/>
              <w:left w:val="single" w:sz="4" w:space="0" w:color="auto"/>
              <w:bottom w:val="single" w:sz="4" w:space="0" w:color="auto"/>
              <w:right w:val="single" w:sz="12" w:space="0" w:color="auto"/>
            </w:tcBorders>
            <w:vAlign w:val="center"/>
            <w:hideMark/>
          </w:tcPr>
          <w:p w:rsidR="006A7A64" w:rsidRPr="00566CEE" w:rsidRDefault="006A7A64" w:rsidP="00BE1153">
            <w:pPr>
              <w:tabs>
                <w:tab w:val="left" w:pos="864"/>
                <w:tab w:val="left" w:pos="2592"/>
                <w:tab w:val="left" w:pos="3024"/>
                <w:tab w:val="left" w:pos="3744"/>
                <w:tab w:val="left" w:pos="4464"/>
                <w:tab w:val="left" w:pos="5184"/>
                <w:tab w:val="left" w:pos="5904"/>
                <w:tab w:val="left" w:pos="6624"/>
                <w:tab w:val="left" w:pos="7344"/>
                <w:tab w:val="left" w:pos="8064"/>
                <w:tab w:val="left" w:pos="8784"/>
                <w:tab w:val="left" w:pos="9356"/>
                <w:tab w:val="left" w:pos="10224"/>
                <w:tab w:val="left" w:pos="10944"/>
              </w:tabs>
              <w:jc w:val="center"/>
            </w:pPr>
            <w:r w:rsidRPr="00566CEE">
              <w:t>1</w:t>
            </w:r>
          </w:p>
        </w:tc>
      </w:tr>
    </w:tbl>
    <w:p w:rsidR="006A7A64" w:rsidRPr="00F90510" w:rsidRDefault="006A7A64" w:rsidP="006A7A64">
      <w:pPr>
        <w:jc w:val="both"/>
      </w:pPr>
    </w:p>
    <w:p w:rsidR="006A7A64" w:rsidRDefault="006A7A64" w:rsidP="006A7A64">
      <w:pPr>
        <w:pStyle w:val="TextosemFormatao"/>
        <w:ind w:right="-1"/>
        <w:jc w:val="center"/>
        <w:rPr>
          <w:rFonts w:ascii="Times New Roman" w:hAnsi="Times New Roman"/>
          <w:sz w:val="24"/>
          <w:szCs w:val="24"/>
          <w:lang w:val="x-none" w:eastAsia="x-none"/>
        </w:rPr>
      </w:pPr>
      <w:r w:rsidRPr="00F90510">
        <w:rPr>
          <w:rFonts w:ascii="Times New Roman" w:hAnsi="Times New Roman"/>
          <w:sz w:val="24"/>
          <w:szCs w:val="24"/>
          <w:lang w:val="x-none" w:eastAsia="x-none"/>
        </w:rPr>
        <w:br w:type="page"/>
      </w: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bCs/>
          <w:noProof/>
          <w:sz w:val="24"/>
          <w:szCs w:val="24"/>
        </w:rPr>
        <w:lastRenderedPageBreak/>
        <w:t>A</w:t>
      </w:r>
      <w:r w:rsidRPr="00F90510">
        <w:rPr>
          <w:rFonts w:ascii="Times New Roman" w:hAnsi="Times New Roman"/>
          <w:b/>
          <w:bCs/>
          <w:sz w:val="24"/>
          <w:szCs w:val="24"/>
        </w:rPr>
        <w:t xml:space="preserve">NEXO VII </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CC4277" w:rsidRDefault="006A7A64" w:rsidP="006A7A64">
      <w:pPr>
        <w:ind w:left="709" w:hanging="709"/>
        <w:jc w:val="center"/>
        <w:rPr>
          <w:b/>
          <w:bCs/>
        </w:rPr>
      </w:pPr>
    </w:p>
    <w:p w:rsidR="006A7A64" w:rsidRPr="00CC4277" w:rsidRDefault="006A7A64" w:rsidP="006A7A64">
      <w:pPr>
        <w:ind w:left="709" w:hanging="709"/>
        <w:jc w:val="center"/>
        <w:rPr>
          <w:b/>
        </w:rPr>
      </w:pPr>
      <w:r w:rsidRPr="00CC4277">
        <w:rPr>
          <w:b/>
          <w:bCs/>
        </w:rPr>
        <w:t>CURRICULUN VITAE</w:t>
      </w:r>
    </w:p>
    <w:p w:rsidR="006A7A64" w:rsidRPr="00CC4277" w:rsidRDefault="006A7A64" w:rsidP="006A7A64">
      <w:pPr>
        <w:ind w:left="709" w:hanging="709"/>
        <w:jc w:val="center"/>
        <w:rPr>
          <w:b/>
        </w:rPr>
      </w:pPr>
      <w:r w:rsidRPr="00CC4277">
        <w:rPr>
          <w:b/>
        </w:rPr>
        <w:t>(MODELO)</w:t>
      </w:r>
    </w:p>
    <w:p w:rsidR="006A7A64" w:rsidRPr="00F90510" w:rsidRDefault="006A7A64" w:rsidP="006A7A64">
      <w:pPr>
        <w:ind w:left="709" w:hanging="709"/>
        <w:jc w:val="center"/>
      </w:pPr>
    </w:p>
    <w:p w:rsidR="006A7A64" w:rsidRPr="00F90510" w:rsidRDefault="006A7A64" w:rsidP="006A7A64">
      <w:pPr>
        <w:ind w:left="709" w:hanging="709"/>
        <w:jc w:val="center"/>
      </w:pPr>
    </w:p>
    <w:p w:rsidR="006A7A64" w:rsidRPr="00F90510" w:rsidRDefault="006A7A64" w:rsidP="006A7A64">
      <w:pPr>
        <w:ind w:left="709" w:hanging="709"/>
        <w:jc w:val="center"/>
      </w:pPr>
    </w:p>
    <w:p w:rsidR="006A7A64" w:rsidRPr="00F90510" w:rsidRDefault="006A7A64" w:rsidP="006A7A64">
      <w:pPr>
        <w:ind w:left="709" w:hanging="709"/>
        <w:jc w:val="center"/>
      </w:pP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8931"/>
      </w:tblGrid>
      <w:tr w:rsidR="006A7A64" w:rsidRPr="00F90510" w:rsidTr="00BE1153">
        <w:tc>
          <w:tcPr>
            <w:tcW w:w="8931" w:type="dxa"/>
            <w:tcBorders>
              <w:top w:val="single" w:sz="12" w:space="0" w:color="auto"/>
              <w:left w:val="single" w:sz="12" w:space="0" w:color="auto"/>
              <w:bottom w:val="single" w:sz="12" w:space="0" w:color="auto"/>
              <w:right w:val="single" w:sz="12" w:space="0" w:color="auto"/>
            </w:tcBorders>
            <w:hideMark/>
          </w:tcPr>
          <w:p w:rsidR="006A7A64" w:rsidRPr="00F90510" w:rsidRDefault="006A7A64" w:rsidP="00BE1153">
            <w:pPr>
              <w:jc w:val="both"/>
            </w:pPr>
            <w:r w:rsidRPr="00F90510">
              <w:t>RAZÃO SOCIAL:</w:t>
            </w:r>
          </w:p>
        </w:tc>
      </w:tr>
    </w:tbl>
    <w:p w:rsidR="006A7A64" w:rsidRPr="00F90510" w:rsidRDefault="006A7A64" w:rsidP="006A7A64">
      <w:pPr>
        <w:ind w:left="709" w:hanging="709"/>
        <w:jc w:val="center"/>
      </w:pPr>
    </w:p>
    <w:p w:rsidR="006A7A64" w:rsidRPr="00F90510" w:rsidRDefault="006A7A64" w:rsidP="006A7A64">
      <w:pPr>
        <w:ind w:left="709" w:hanging="709"/>
        <w:jc w:val="center"/>
      </w:pPr>
    </w:p>
    <w:p w:rsidR="006A7A64" w:rsidRPr="00F90510" w:rsidRDefault="006A7A64" w:rsidP="006A7A64">
      <w:pPr>
        <w:ind w:left="709" w:hanging="709"/>
        <w:jc w:val="cente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968"/>
        <w:gridCol w:w="2334"/>
        <w:gridCol w:w="1629"/>
      </w:tblGrid>
      <w:tr w:rsidR="006A7A64" w:rsidRPr="00F90510" w:rsidTr="00BE1153">
        <w:tc>
          <w:tcPr>
            <w:tcW w:w="8931" w:type="dxa"/>
            <w:gridSpan w:val="3"/>
            <w:tcBorders>
              <w:top w:val="single" w:sz="12" w:space="0" w:color="auto"/>
              <w:left w:val="single" w:sz="12" w:space="0" w:color="auto"/>
              <w:bottom w:val="single" w:sz="6" w:space="0" w:color="000000"/>
              <w:right w:val="single" w:sz="12" w:space="0" w:color="auto"/>
            </w:tcBorders>
            <w:hideMark/>
          </w:tcPr>
          <w:p w:rsidR="006A7A64" w:rsidRPr="00F90510" w:rsidRDefault="006A7A64" w:rsidP="00BE1153">
            <w:pPr>
              <w:jc w:val="center"/>
            </w:pPr>
            <w:r w:rsidRPr="00F90510">
              <w:rPr>
                <w:b/>
                <w:bCs/>
              </w:rPr>
              <w:t>CURRICULUN VITAE</w:t>
            </w:r>
            <w:r w:rsidRPr="00F90510">
              <w:t xml:space="preserve"> (DIRIGENTES e TÉCNICOS)</w:t>
            </w:r>
          </w:p>
        </w:tc>
      </w:tr>
      <w:tr w:rsidR="006A7A64" w:rsidRPr="00F90510" w:rsidTr="00BE1153">
        <w:tc>
          <w:tcPr>
            <w:tcW w:w="4968" w:type="dxa"/>
            <w:tcBorders>
              <w:top w:val="single" w:sz="6" w:space="0" w:color="000000"/>
              <w:left w:val="single" w:sz="12" w:space="0" w:color="auto"/>
              <w:bottom w:val="single" w:sz="6" w:space="0" w:color="000000"/>
              <w:right w:val="single" w:sz="6" w:space="0" w:color="000000"/>
            </w:tcBorders>
            <w:hideMark/>
          </w:tcPr>
          <w:p w:rsidR="006A7A64" w:rsidRPr="00F90510" w:rsidRDefault="006A7A64" w:rsidP="00BE1153">
            <w:pPr>
              <w:jc w:val="both"/>
            </w:pPr>
            <w:r w:rsidRPr="00F90510">
              <w:t>Nome Completo:</w:t>
            </w:r>
          </w:p>
        </w:tc>
        <w:tc>
          <w:tcPr>
            <w:tcW w:w="2334" w:type="dxa"/>
            <w:tcBorders>
              <w:top w:val="single" w:sz="6" w:space="0" w:color="000000"/>
              <w:left w:val="single" w:sz="6" w:space="0" w:color="000000"/>
              <w:bottom w:val="single" w:sz="6" w:space="0" w:color="000000"/>
              <w:right w:val="single" w:sz="6" w:space="0" w:color="000000"/>
            </w:tcBorders>
          </w:tcPr>
          <w:p w:rsidR="006A7A64" w:rsidRPr="00F90510" w:rsidRDefault="006A7A64" w:rsidP="00BE1153">
            <w:pPr>
              <w:jc w:val="both"/>
            </w:pPr>
            <w:r w:rsidRPr="00F90510">
              <w:t>Data de Nascimento:</w:t>
            </w:r>
          </w:p>
          <w:p w:rsidR="006A7A64" w:rsidRPr="00F90510" w:rsidRDefault="006A7A64" w:rsidP="00BE1153">
            <w:pPr>
              <w:jc w:val="both"/>
            </w:pPr>
          </w:p>
        </w:tc>
        <w:tc>
          <w:tcPr>
            <w:tcW w:w="1629" w:type="dxa"/>
            <w:tcBorders>
              <w:top w:val="single" w:sz="6" w:space="0" w:color="000000"/>
              <w:left w:val="single" w:sz="6" w:space="0" w:color="000000"/>
              <w:bottom w:val="single" w:sz="6" w:space="0" w:color="000000"/>
              <w:right w:val="single" w:sz="12" w:space="0" w:color="auto"/>
            </w:tcBorders>
            <w:hideMark/>
          </w:tcPr>
          <w:p w:rsidR="006A7A64" w:rsidRPr="00F90510" w:rsidRDefault="006A7A64" w:rsidP="00BE1153">
            <w:pPr>
              <w:jc w:val="both"/>
            </w:pPr>
            <w:r w:rsidRPr="00F90510">
              <w:t>Permanente:</w:t>
            </w:r>
          </w:p>
          <w:p w:rsidR="006A7A64" w:rsidRPr="00F90510" w:rsidRDefault="006A7A64" w:rsidP="00BE1153">
            <w:pPr>
              <w:jc w:val="both"/>
            </w:pPr>
            <w:r w:rsidRPr="00F90510">
              <w:t>Eventual:</w:t>
            </w:r>
          </w:p>
        </w:tc>
      </w:tr>
      <w:tr w:rsidR="006A7A64" w:rsidRPr="00F90510" w:rsidTr="00BE1153">
        <w:tc>
          <w:tcPr>
            <w:tcW w:w="4968" w:type="dxa"/>
            <w:tcBorders>
              <w:top w:val="single" w:sz="6" w:space="0" w:color="000000"/>
              <w:left w:val="single" w:sz="12" w:space="0" w:color="auto"/>
              <w:bottom w:val="single" w:sz="6" w:space="0" w:color="000000"/>
              <w:right w:val="single" w:sz="6" w:space="0" w:color="000000"/>
            </w:tcBorders>
            <w:hideMark/>
          </w:tcPr>
          <w:p w:rsidR="006A7A64" w:rsidRPr="00F90510" w:rsidRDefault="006A7A64" w:rsidP="00BE1153">
            <w:pPr>
              <w:jc w:val="both"/>
            </w:pPr>
            <w:r w:rsidRPr="00F90510">
              <w:t>Naturalidade:</w:t>
            </w:r>
          </w:p>
          <w:p w:rsidR="006A7A64" w:rsidRPr="00F90510" w:rsidRDefault="006A7A64" w:rsidP="00BE1153">
            <w:pPr>
              <w:jc w:val="both"/>
            </w:pPr>
            <w:r w:rsidRPr="00F90510">
              <w:t>Nacionalidade:</w:t>
            </w:r>
          </w:p>
        </w:tc>
        <w:tc>
          <w:tcPr>
            <w:tcW w:w="3963" w:type="dxa"/>
            <w:gridSpan w:val="2"/>
            <w:tcBorders>
              <w:top w:val="single" w:sz="6" w:space="0" w:color="000000"/>
              <w:left w:val="single" w:sz="6" w:space="0" w:color="000000"/>
              <w:bottom w:val="single" w:sz="6" w:space="0" w:color="000000"/>
              <w:right w:val="single" w:sz="12" w:space="0" w:color="auto"/>
            </w:tcBorders>
            <w:hideMark/>
          </w:tcPr>
          <w:p w:rsidR="006A7A64" w:rsidRPr="00F90510" w:rsidRDefault="006A7A64" w:rsidP="00BE1153">
            <w:pPr>
              <w:jc w:val="both"/>
            </w:pPr>
            <w:r w:rsidRPr="00F90510">
              <w:t>Posição na Empresa:</w:t>
            </w:r>
          </w:p>
        </w:tc>
      </w:tr>
      <w:tr w:rsidR="006A7A64" w:rsidRPr="00F90510" w:rsidTr="00BE1153">
        <w:tc>
          <w:tcPr>
            <w:tcW w:w="8931" w:type="dxa"/>
            <w:gridSpan w:val="3"/>
            <w:tcBorders>
              <w:top w:val="single" w:sz="6" w:space="0" w:color="000000"/>
              <w:left w:val="single" w:sz="12" w:space="0" w:color="auto"/>
              <w:bottom w:val="single" w:sz="6" w:space="0" w:color="000000"/>
              <w:right w:val="single" w:sz="12" w:space="0" w:color="auto"/>
            </w:tcBorders>
            <w:hideMark/>
          </w:tcPr>
          <w:p w:rsidR="006A7A64" w:rsidRPr="00F90510" w:rsidRDefault="006A7A64" w:rsidP="00BE1153">
            <w:pPr>
              <w:jc w:val="both"/>
            </w:pPr>
            <w:r w:rsidRPr="00F90510">
              <w:t>INSTRUÇÃO (Indicar o Curso, Nome da Escola, Ano de Formatura, Cursos de Pós-Graduação e de Especialização)</w:t>
            </w:r>
          </w:p>
        </w:tc>
      </w:tr>
      <w:tr w:rsidR="006A7A64" w:rsidRPr="00F90510" w:rsidTr="00BE1153">
        <w:tc>
          <w:tcPr>
            <w:tcW w:w="8931" w:type="dxa"/>
            <w:gridSpan w:val="3"/>
            <w:tcBorders>
              <w:top w:val="single" w:sz="6" w:space="0" w:color="000000"/>
              <w:left w:val="single" w:sz="12" w:space="0" w:color="auto"/>
              <w:bottom w:val="single" w:sz="6" w:space="0" w:color="000000"/>
              <w:right w:val="single" w:sz="12" w:space="0" w:color="auto"/>
            </w:tcBorders>
            <w:hideMark/>
          </w:tcPr>
          <w:p w:rsidR="006A7A64" w:rsidRPr="00F90510" w:rsidRDefault="006A7A64" w:rsidP="00BE1153">
            <w:pPr>
              <w:jc w:val="both"/>
            </w:pPr>
            <w:r w:rsidRPr="00F90510">
              <w:t>EXPERIÊNCIA PROFISSIONAL</w:t>
            </w:r>
          </w:p>
        </w:tc>
      </w:tr>
      <w:tr w:rsidR="006A7A64" w:rsidRPr="00F90510" w:rsidTr="00BE1153">
        <w:tc>
          <w:tcPr>
            <w:tcW w:w="8931" w:type="dxa"/>
            <w:gridSpan w:val="3"/>
            <w:tcBorders>
              <w:top w:val="single" w:sz="6" w:space="0" w:color="000000"/>
              <w:left w:val="single" w:sz="12" w:space="0" w:color="auto"/>
              <w:bottom w:val="single" w:sz="6" w:space="0" w:color="000000"/>
              <w:right w:val="single" w:sz="12" w:space="0" w:color="auto"/>
            </w:tcBorders>
            <w:hideMark/>
          </w:tcPr>
          <w:p w:rsidR="006A7A64" w:rsidRPr="00F90510" w:rsidRDefault="006A7A64" w:rsidP="00BE1153">
            <w:pPr>
              <w:jc w:val="both"/>
            </w:pPr>
            <w:r w:rsidRPr="00F90510">
              <w:t>ESPECIALIZAÇÃO</w:t>
            </w:r>
          </w:p>
        </w:tc>
      </w:tr>
      <w:tr w:rsidR="006A7A64" w:rsidRPr="00F90510" w:rsidTr="00BE1153">
        <w:tc>
          <w:tcPr>
            <w:tcW w:w="8931" w:type="dxa"/>
            <w:gridSpan w:val="3"/>
            <w:tcBorders>
              <w:top w:val="single" w:sz="6" w:space="0" w:color="000000"/>
              <w:left w:val="single" w:sz="12" w:space="0" w:color="auto"/>
              <w:bottom w:val="single" w:sz="12" w:space="0" w:color="auto"/>
              <w:right w:val="single" w:sz="12" w:space="0" w:color="auto"/>
            </w:tcBorders>
            <w:hideMark/>
          </w:tcPr>
          <w:p w:rsidR="006A7A64" w:rsidRPr="00F90510" w:rsidRDefault="006A7A64" w:rsidP="00BE1153">
            <w:pPr>
              <w:jc w:val="both"/>
            </w:pPr>
            <w:r w:rsidRPr="00F90510">
              <w:t>QUALIFICAÇÃO e ASSINATURA DO RESPONSÁVEL</w:t>
            </w:r>
          </w:p>
        </w:tc>
      </w:tr>
    </w:tbl>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ind w:left="709"/>
        <w:jc w:val="both"/>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Pr="00F90510" w:rsidRDefault="006A7A64" w:rsidP="006A7A64">
      <w:pPr>
        <w:pStyle w:val="TextosemFormatao"/>
        <w:ind w:right="-1"/>
        <w:jc w:val="both"/>
        <w:rPr>
          <w:rFonts w:ascii="Times New Roman" w:hAnsi="Times New Roman"/>
          <w:sz w:val="24"/>
          <w:szCs w:val="24"/>
        </w:rPr>
      </w:pPr>
    </w:p>
    <w:p w:rsidR="006A7A64" w:rsidRDefault="006A7A64" w:rsidP="006A7A64">
      <w:pPr>
        <w:pStyle w:val="TextosemFormatao"/>
        <w:ind w:right="-1"/>
        <w:jc w:val="center"/>
        <w:rPr>
          <w:rFonts w:ascii="Times New Roman" w:hAnsi="Times New Roman"/>
          <w:b/>
          <w:bCs/>
          <w:noProof/>
          <w:sz w:val="24"/>
          <w:szCs w:val="24"/>
        </w:rPr>
      </w:pPr>
      <w:r w:rsidRPr="00F90510">
        <w:rPr>
          <w:rFonts w:ascii="Times New Roman" w:hAnsi="Times New Roman"/>
          <w:b/>
          <w:bCs/>
          <w:noProof/>
          <w:sz w:val="24"/>
          <w:szCs w:val="24"/>
        </w:rPr>
        <w:t>ANEXO VIII</w:t>
      </w:r>
    </w:p>
    <w:p w:rsidR="006A7A64" w:rsidRPr="00F90510" w:rsidRDefault="006A7A64" w:rsidP="006A7A64">
      <w:pPr>
        <w:pStyle w:val="TextosemFormatao"/>
        <w:ind w:right="-1"/>
        <w:jc w:val="center"/>
        <w:rPr>
          <w:rFonts w:ascii="Times New Roman" w:hAnsi="Times New Roman"/>
          <w:b/>
          <w:bCs/>
          <w:noProof/>
          <w:sz w:val="24"/>
          <w:szCs w:val="24"/>
        </w:rPr>
      </w:pP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jc w:val="center"/>
        <w:rPr>
          <w:b/>
          <w:bCs/>
        </w:rPr>
      </w:pPr>
    </w:p>
    <w:p w:rsidR="006A7A64" w:rsidRPr="00F90510" w:rsidRDefault="006A7A64" w:rsidP="006A7A64">
      <w:pPr>
        <w:jc w:val="both"/>
        <w:rPr>
          <w:b/>
          <w:bCs/>
        </w:rPr>
      </w:pPr>
      <w:r w:rsidRPr="00F90510">
        <w:rPr>
          <w:b/>
          <w:bCs/>
        </w:rPr>
        <w:t>MODELO DE COMPROVAÇÃO DE AQUISIÇÃO DO EDITAL E DE CONHECIMENTO DAS ESPECIFICAÇÕES E NORMAS PERTINENTES À EXECUÇÃO DOS SERVIÇOS</w:t>
      </w:r>
    </w:p>
    <w:p w:rsidR="006A7A64" w:rsidRPr="00F90510" w:rsidRDefault="006A7A64" w:rsidP="006A7A64">
      <w:pPr>
        <w:ind w:left="709"/>
        <w:jc w:val="center"/>
        <w:rPr>
          <w:b/>
          <w:bCs/>
        </w:rPr>
      </w:pPr>
    </w:p>
    <w:p w:rsidR="006A7A64" w:rsidRPr="00F90510" w:rsidRDefault="006A7A64" w:rsidP="006A7A64">
      <w:pPr>
        <w:ind w:left="709"/>
        <w:jc w:val="center"/>
        <w:rPr>
          <w:b/>
          <w:bCs/>
        </w:rPr>
      </w:pPr>
    </w:p>
    <w:p w:rsidR="006A7A64" w:rsidRPr="00F90510" w:rsidRDefault="006A7A64" w:rsidP="006A7A64">
      <w:pPr>
        <w:ind w:left="709"/>
        <w:jc w:val="center"/>
        <w:rPr>
          <w:b/>
          <w:bCs/>
        </w:rPr>
      </w:pPr>
    </w:p>
    <w:p w:rsidR="006A7A64" w:rsidRPr="00F90510" w:rsidRDefault="006A7A64" w:rsidP="006A7A64">
      <w:pPr>
        <w:ind w:left="709"/>
        <w:jc w:val="center"/>
        <w:rPr>
          <w:b/>
          <w:bCs/>
        </w:rPr>
      </w:pPr>
      <w:r w:rsidRPr="00F90510">
        <w:rPr>
          <w:b/>
          <w:bCs/>
        </w:rPr>
        <w:t>ATESTADO</w:t>
      </w:r>
    </w:p>
    <w:p w:rsidR="006A7A64" w:rsidRPr="00F90510" w:rsidRDefault="006A7A64" w:rsidP="006A7A64">
      <w:pPr>
        <w:ind w:left="709"/>
        <w:jc w:val="center"/>
        <w:rPr>
          <w:b/>
          <w:bCs/>
        </w:rPr>
      </w:pPr>
    </w:p>
    <w:p w:rsidR="006A7A64" w:rsidRPr="00F90510" w:rsidRDefault="006A7A64" w:rsidP="006A7A64">
      <w:pPr>
        <w:ind w:left="709"/>
        <w:jc w:val="center"/>
        <w:rPr>
          <w:b/>
          <w:bCs/>
        </w:rPr>
      </w:pPr>
    </w:p>
    <w:p w:rsidR="006A7A64" w:rsidRPr="00F90510" w:rsidRDefault="006A7A64" w:rsidP="006A7A64">
      <w:pPr>
        <w:ind w:left="709"/>
        <w:jc w:val="center"/>
        <w:rPr>
          <w:b/>
          <w:bCs/>
        </w:rPr>
      </w:pPr>
    </w:p>
    <w:p w:rsidR="006A7A64" w:rsidRPr="00F90510" w:rsidRDefault="006A7A64" w:rsidP="006A7A64">
      <w:pPr>
        <w:jc w:val="both"/>
      </w:pPr>
      <w:r w:rsidRPr="00F90510">
        <w:t xml:space="preserve">Atesto, para os devidos fins da Licitação referente à Tomada de Preços – Edital nº </w:t>
      </w:r>
      <w:r w:rsidRPr="00F90510">
        <w:rPr>
          <w:b/>
        </w:rPr>
        <w:t>01/201</w:t>
      </w:r>
      <w:r>
        <w:rPr>
          <w:b/>
        </w:rPr>
        <w:t>9</w:t>
      </w:r>
      <w:r w:rsidRPr="00F90510">
        <w:t>, que a empresa ________________________________________________, tendo adquirido regularmente o Edital no Setor de Licitações através de minha pessoa, tomou conhecimento, junto a Prefeitura Municipal de Atalanta de todas as normas, especificações e informações necessárias e obrigatórias para a perfeita consecução do objeto do Edital supra.</w:t>
      </w:r>
    </w:p>
    <w:p w:rsidR="006A7A64" w:rsidRPr="00F90510" w:rsidRDefault="006A7A64" w:rsidP="006A7A64">
      <w:pPr>
        <w:jc w:val="both"/>
      </w:pPr>
    </w:p>
    <w:p w:rsidR="006A7A64" w:rsidRPr="00F90510" w:rsidRDefault="006A7A64" w:rsidP="006A7A64">
      <w:pPr>
        <w:pStyle w:val="TxBrp9"/>
        <w:widowControl/>
        <w:tabs>
          <w:tab w:val="clear" w:pos="204"/>
          <w:tab w:val="left" w:pos="708"/>
        </w:tabs>
        <w:spacing w:line="240" w:lineRule="auto"/>
      </w:pPr>
      <w:r w:rsidRPr="00F90510">
        <w:t>_______________, __ de _________ de 201</w:t>
      </w:r>
      <w:r>
        <w:t>9</w:t>
      </w:r>
      <w:r w:rsidRPr="00F90510">
        <w:t>.</w:t>
      </w:r>
    </w:p>
    <w:p w:rsidR="006A7A64" w:rsidRPr="00F90510" w:rsidRDefault="006A7A64" w:rsidP="006A7A64"/>
    <w:p w:rsidR="006A7A64" w:rsidRPr="00F90510" w:rsidRDefault="006A7A64" w:rsidP="006A7A64">
      <w:pPr>
        <w:pStyle w:val="Corpodetexto2"/>
      </w:pPr>
    </w:p>
    <w:p w:rsidR="006A7A64" w:rsidRPr="00F90510" w:rsidRDefault="006A7A64" w:rsidP="006A7A64">
      <w:pPr>
        <w:pStyle w:val="Corpodetexto2"/>
      </w:pPr>
      <w:r w:rsidRPr="00F90510">
        <w:t>Recebi todas as informações necessárias à consecução do objeto do Edital em apreço.</w:t>
      </w:r>
    </w:p>
    <w:p w:rsidR="006A7A64" w:rsidRPr="00F90510" w:rsidRDefault="006A7A64" w:rsidP="006A7A64"/>
    <w:p w:rsidR="006A7A64" w:rsidRPr="00F90510" w:rsidRDefault="006A7A64" w:rsidP="006A7A64">
      <w:r w:rsidRPr="00F90510">
        <w:t>Eng.º. ______________________________________________________</w:t>
      </w:r>
    </w:p>
    <w:p w:rsidR="006A7A64" w:rsidRPr="00F90510" w:rsidRDefault="006A7A64" w:rsidP="006A7A64">
      <w:r w:rsidRPr="00F90510">
        <w:t>Engenheiro representante da Empresa supra citada.</w:t>
      </w:r>
    </w:p>
    <w:p w:rsidR="006A7A64" w:rsidRPr="00F90510" w:rsidRDefault="006A7A64" w:rsidP="006A7A64"/>
    <w:p w:rsidR="006A7A64" w:rsidRPr="00F90510" w:rsidRDefault="006A7A64" w:rsidP="006A7A64">
      <w:r w:rsidRPr="00F90510">
        <w:t>Reg. C.R.E.A. N.º _____________________</w:t>
      </w:r>
    </w:p>
    <w:p w:rsidR="006A7A64" w:rsidRPr="00F90510" w:rsidRDefault="006A7A64" w:rsidP="006A7A64"/>
    <w:p w:rsidR="006A7A64" w:rsidRPr="00F90510" w:rsidRDefault="006A7A64" w:rsidP="006A7A64">
      <w:pPr>
        <w:pStyle w:val="Cabealho"/>
        <w:rPr>
          <w:sz w:val="24"/>
          <w:szCs w:val="24"/>
        </w:rPr>
      </w:pPr>
      <w:r w:rsidRPr="00F90510">
        <w:rPr>
          <w:sz w:val="24"/>
          <w:szCs w:val="24"/>
        </w:rPr>
        <w:t xml:space="preserve">                      </w:t>
      </w: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r w:rsidRPr="00F90510">
        <w:rPr>
          <w:sz w:val="24"/>
          <w:szCs w:val="24"/>
        </w:rPr>
        <w:t>_________________________</w:t>
      </w:r>
    </w:p>
    <w:p w:rsidR="006A7A64" w:rsidRPr="00F90510" w:rsidRDefault="006A7A64" w:rsidP="006A7A64">
      <w:pPr>
        <w:pStyle w:val="Cabealho"/>
        <w:jc w:val="center"/>
        <w:rPr>
          <w:sz w:val="24"/>
          <w:szCs w:val="24"/>
        </w:rPr>
      </w:pPr>
      <w:r w:rsidRPr="00F90510">
        <w:rPr>
          <w:sz w:val="24"/>
          <w:szCs w:val="24"/>
        </w:rPr>
        <w:t>Assinatura</w:t>
      </w: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Cabealho"/>
        <w:jc w:val="center"/>
        <w:rPr>
          <w:sz w:val="24"/>
          <w:szCs w:val="24"/>
        </w:rPr>
      </w:pPr>
    </w:p>
    <w:p w:rsidR="006A7A64" w:rsidRPr="00F90510" w:rsidRDefault="006A7A64" w:rsidP="006A7A64">
      <w:pPr>
        <w:pStyle w:val="TextosemFormatao"/>
        <w:ind w:right="-1"/>
        <w:rPr>
          <w:rFonts w:ascii="Times New Roman" w:hAnsi="Times New Roman"/>
          <w:b/>
          <w:bCs/>
          <w:noProof/>
          <w:sz w:val="24"/>
          <w:szCs w:val="24"/>
        </w:rPr>
      </w:pPr>
    </w:p>
    <w:p w:rsidR="006A7A64" w:rsidRPr="00CC4277" w:rsidRDefault="006A7A64" w:rsidP="006A7A64">
      <w:pPr>
        <w:pStyle w:val="TextosemFormatao"/>
        <w:ind w:right="-1"/>
        <w:jc w:val="center"/>
        <w:rPr>
          <w:rFonts w:ascii="Times New Roman" w:hAnsi="Times New Roman"/>
          <w:b/>
          <w:sz w:val="24"/>
          <w:szCs w:val="24"/>
        </w:rPr>
      </w:pPr>
      <w:r w:rsidRPr="00F90510">
        <w:rPr>
          <w:rFonts w:ascii="Times New Roman" w:hAnsi="Times New Roman"/>
          <w:b/>
          <w:bCs/>
          <w:noProof/>
          <w:sz w:val="24"/>
          <w:szCs w:val="24"/>
        </w:rPr>
        <w:lastRenderedPageBreak/>
        <w:t>A</w:t>
      </w:r>
      <w:r w:rsidRPr="00F90510">
        <w:rPr>
          <w:rFonts w:ascii="Times New Roman" w:hAnsi="Times New Roman"/>
          <w:b/>
          <w:bCs/>
          <w:sz w:val="24"/>
          <w:szCs w:val="24"/>
        </w:rPr>
        <w:t>NEXO IX</w:t>
      </w: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tulo5"/>
        <w:spacing w:before="0" w:after="0"/>
        <w:jc w:val="center"/>
        <w:rPr>
          <w:rFonts w:ascii="Times New Roman" w:hAnsi="Times New Roman"/>
          <w:bCs w:val="0"/>
          <w:i w:val="0"/>
          <w:sz w:val="24"/>
          <w:szCs w:val="24"/>
        </w:rPr>
      </w:pPr>
      <w:r w:rsidRPr="00F90510">
        <w:rPr>
          <w:rFonts w:ascii="Times New Roman" w:hAnsi="Times New Roman"/>
          <w:bCs w:val="0"/>
          <w:i w:val="0"/>
          <w:sz w:val="24"/>
          <w:szCs w:val="24"/>
        </w:rPr>
        <w:t>TOMADA DE PREÇOS Nº 01</w:t>
      </w:r>
      <w:r>
        <w:rPr>
          <w:rFonts w:ascii="Times New Roman" w:hAnsi="Times New Roman"/>
          <w:bCs w:val="0"/>
          <w:i w:val="0"/>
          <w:sz w:val="24"/>
          <w:szCs w:val="24"/>
        </w:rPr>
        <w:t>/2019</w:t>
      </w:r>
    </w:p>
    <w:p w:rsidR="006A7A64" w:rsidRPr="00F90510" w:rsidRDefault="006A7A64" w:rsidP="006A7A64">
      <w:pPr>
        <w:tabs>
          <w:tab w:val="left" w:pos="864"/>
          <w:tab w:val="left" w:pos="10224"/>
          <w:tab w:val="left" w:pos="10944"/>
        </w:tabs>
        <w:jc w:val="center"/>
        <w:rPr>
          <w:b/>
          <w:bCs/>
        </w:rPr>
      </w:pPr>
    </w:p>
    <w:p w:rsidR="006A7A64" w:rsidRPr="00F90510" w:rsidRDefault="006A7A64" w:rsidP="006A7A64">
      <w:pPr>
        <w:jc w:val="center"/>
        <w:rPr>
          <w:b/>
          <w:bCs/>
        </w:rPr>
      </w:pPr>
    </w:p>
    <w:p w:rsidR="006A7A64" w:rsidRPr="00F90510" w:rsidRDefault="006A7A64" w:rsidP="006A7A64">
      <w:pPr>
        <w:jc w:val="center"/>
        <w:rPr>
          <w:b/>
          <w:bCs/>
        </w:rPr>
      </w:pPr>
      <w:r w:rsidRPr="00F90510">
        <w:rPr>
          <w:b/>
          <w:bCs/>
        </w:rPr>
        <w:t>MODELO DE ATESTADO DE VISITA</w:t>
      </w:r>
    </w:p>
    <w:p w:rsidR="006A7A64" w:rsidRPr="00F90510" w:rsidRDefault="006A7A64" w:rsidP="006A7A64">
      <w:pPr>
        <w:jc w:val="center"/>
        <w:rPr>
          <w:b/>
          <w:bCs/>
        </w:rPr>
      </w:pPr>
    </w:p>
    <w:p w:rsidR="006A7A64" w:rsidRPr="00F90510" w:rsidRDefault="006A7A64" w:rsidP="006A7A64">
      <w:pPr>
        <w:jc w:val="center"/>
        <w:rPr>
          <w:b/>
          <w:bCs/>
        </w:rPr>
      </w:pPr>
    </w:p>
    <w:p w:rsidR="006A7A64" w:rsidRPr="00F90510" w:rsidRDefault="006A7A64" w:rsidP="006A7A64"/>
    <w:p w:rsidR="006A7A64" w:rsidRPr="00F90510" w:rsidRDefault="006A7A64" w:rsidP="006A7A64"/>
    <w:p w:rsidR="006A7A64" w:rsidRPr="00F90510" w:rsidRDefault="006A7A64" w:rsidP="006A7A64">
      <w:pPr>
        <w:jc w:val="both"/>
      </w:pPr>
    </w:p>
    <w:p w:rsidR="006A7A64" w:rsidRPr="00F90510" w:rsidRDefault="006A7A64" w:rsidP="006A7A64">
      <w:pPr>
        <w:suppressAutoHyphens/>
        <w:ind w:firstLine="1418"/>
        <w:jc w:val="both"/>
      </w:pPr>
      <w:r w:rsidRPr="00F90510">
        <w:t xml:space="preserve">Atestamos, para os devidos fins da Licitação referente à Tomada de Preços – Edital nº </w:t>
      </w:r>
      <w:r w:rsidRPr="00F90510">
        <w:rPr>
          <w:b/>
        </w:rPr>
        <w:t>01/201</w:t>
      </w:r>
      <w:r>
        <w:rPr>
          <w:b/>
        </w:rPr>
        <w:t>9</w:t>
      </w:r>
      <w:r w:rsidRPr="00F90510">
        <w:t xml:space="preserve">, que a empresa _________________tomou </w:t>
      </w:r>
      <w:r w:rsidRPr="00160CFB">
        <w:t xml:space="preserve">conhecimento das condições atuais do terreno para </w:t>
      </w:r>
      <w:r w:rsidRPr="00160CFB">
        <w:rPr>
          <w:b/>
        </w:rPr>
        <w:t xml:space="preserve">CONTRATAÇÃO DE EMPRESA ESPECIALIZADA (EMPREITADA GLOBAL </w:t>
      </w:r>
      <w:r>
        <w:rPr>
          <w:b/>
        </w:rPr>
        <w:t xml:space="preserve">– MENOR PREÇO </w:t>
      </w:r>
      <w:r w:rsidRPr="00160CFB">
        <w:rPr>
          <w:b/>
        </w:rPr>
        <w:t>POR LOTE), PARA REFORMA PARCIAL DO GINÁSIO MUNICIPAL MANOEL INÁCIO ANTUNES DE ATALANTA - SC, ATRAVÉS DO CONVÊNIO Nº 2018TR000943 ENTRE O MUNICÍPIO E O GOVERNO DO ESTADO DE SANTA CATARINA, CONFORME MEMORIAL DESCRITIVO, QUADRO DE QUANTITATIVOS, CRONOGRAMA FÍSICO FINANCEIRO E PROJETOS, QUE FAZEM PARTE DO ANEXO I DO PRES</w:t>
      </w:r>
      <w:r w:rsidRPr="00002E20">
        <w:rPr>
          <w:b/>
        </w:rPr>
        <w:t>ENTE EDITAL</w:t>
      </w:r>
      <w:r>
        <w:rPr>
          <w:b/>
        </w:rPr>
        <w:t xml:space="preserve">. </w:t>
      </w:r>
      <w:r w:rsidRPr="00F90510">
        <w:t>através de seu engenheiro devidamente identificado ou sócio administrador.</w:t>
      </w:r>
    </w:p>
    <w:p w:rsidR="006A7A64" w:rsidRPr="00F90510" w:rsidRDefault="006A7A64" w:rsidP="006A7A64">
      <w:pPr>
        <w:jc w:val="both"/>
      </w:pPr>
    </w:p>
    <w:p w:rsidR="006A7A64" w:rsidRPr="00F90510" w:rsidRDefault="006A7A64" w:rsidP="006A7A64">
      <w:pPr>
        <w:jc w:val="both"/>
      </w:pPr>
    </w:p>
    <w:p w:rsidR="006A7A64" w:rsidRPr="00F90510" w:rsidRDefault="006A7A64" w:rsidP="006A7A64">
      <w:pPr>
        <w:pStyle w:val="TxBrp9"/>
        <w:widowControl/>
        <w:tabs>
          <w:tab w:val="clear" w:pos="204"/>
          <w:tab w:val="left" w:pos="708"/>
        </w:tabs>
        <w:spacing w:line="240" w:lineRule="auto"/>
      </w:pPr>
      <w:r w:rsidRPr="00F90510">
        <w:t>_________________, __ de _________ de 201</w:t>
      </w:r>
      <w:r>
        <w:t>9</w:t>
      </w:r>
      <w:r w:rsidRPr="00F90510">
        <w:t>.</w:t>
      </w:r>
    </w:p>
    <w:p w:rsidR="006A7A64" w:rsidRPr="00F90510" w:rsidRDefault="006A7A64" w:rsidP="006A7A64">
      <w:pPr>
        <w:pStyle w:val="TxBrp9"/>
        <w:widowControl/>
        <w:tabs>
          <w:tab w:val="clear" w:pos="204"/>
          <w:tab w:val="left" w:pos="708"/>
        </w:tabs>
        <w:spacing w:line="240" w:lineRule="auto"/>
        <w:rPr>
          <w:i/>
          <w:iCs/>
        </w:rPr>
      </w:pPr>
      <w:r w:rsidRPr="00F90510">
        <w:rPr>
          <w:i/>
          <w:iCs/>
        </w:rPr>
        <w:t xml:space="preserve">      (Local)</w:t>
      </w:r>
    </w:p>
    <w:p w:rsidR="006A7A64" w:rsidRPr="00F90510" w:rsidRDefault="006A7A64" w:rsidP="006A7A64">
      <w:pPr>
        <w:pStyle w:val="TxBrp9"/>
        <w:widowControl/>
        <w:tabs>
          <w:tab w:val="clear" w:pos="204"/>
          <w:tab w:val="left" w:pos="708"/>
        </w:tabs>
        <w:spacing w:line="240" w:lineRule="auto"/>
        <w:rPr>
          <w:i/>
          <w:iCs/>
        </w:rPr>
      </w:pPr>
    </w:p>
    <w:p w:rsidR="006A7A64" w:rsidRPr="00F90510" w:rsidRDefault="006A7A64" w:rsidP="006A7A64">
      <w:pPr>
        <w:pStyle w:val="TxBrp9"/>
        <w:widowControl/>
        <w:tabs>
          <w:tab w:val="clear" w:pos="204"/>
          <w:tab w:val="left" w:pos="708"/>
        </w:tabs>
        <w:spacing w:line="240" w:lineRule="auto"/>
        <w:rPr>
          <w:i/>
          <w:iCs/>
        </w:rPr>
      </w:pPr>
    </w:p>
    <w:p w:rsidR="006A7A64" w:rsidRPr="00F90510" w:rsidRDefault="006A7A64" w:rsidP="006A7A64">
      <w:pPr>
        <w:pStyle w:val="TxBrp9"/>
        <w:widowControl/>
        <w:tabs>
          <w:tab w:val="clear" w:pos="204"/>
          <w:tab w:val="left" w:pos="708"/>
        </w:tabs>
        <w:spacing w:line="240" w:lineRule="auto"/>
        <w:rPr>
          <w:i/>
          <w:iCs/>
        </w:rPr>
      </w:pPr>
    </w:p>
    <w:p w:rsidR="006A7A64" w:rsidRPr="00F90510" w:rsidRDefault="006A7A64" w:rsidP="006A7A64">
      <w:pPr>
        <w:jc w:val="center"/>
      </w:pPr>
      <w:r w:rsidRPr="00F90510">
        <w:t>____________________________________________</w:t>
      </w:r>
    </w:p>
    <w:p w:rsidR="006A7A64" w:rsidRPr="00F90510" w:rsidRDefault="006A7A64" w:rsidP="006A7A64">
      <w:pPr>
        <w:jc w:val="center"/>
      </w:pPr>
      <w:r w:rsidRPr="00F90510">
        <w:t>Assinatura do Responsável Prefeitura</w:t>
      </w:r>
    </w:p>
    <w:p w:rsidR="006A7A64" w:rsidRPr="00F90510" w:rsidRDefault="006A7A64" w:rsidP="006A7A64"/>
    <w:p w:rsidR="006A7A64" w:rsidRPr="00F90510" w:rsidRDefault="006A7A64" w:rsidP="006A7A64"/>
    <w:p w:rsidR="006A7A64" w:rsidRPr="00F90510" w:rsidRDefault="006A7A64" w:rsidP="006A7A64">
      <w:pPr>
        <w:jc w:val="both"/>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both"/>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lang w:val="x-none" w:eastAsia="x-none"/>
        </w:rPr>
        <w:br w:type="page"/>
      </w:r>
      <w:r w:rsidRPr="00F90510">
        <w:rPr>
          <w:rFonts w:ascii="Times New Roman" w:hAnsi="Times New Roman"/>
          <w:b/>
          <w:sz w:val="24"/>
          <w:szCs w:val="24"/>
        </w:rPr>
        <w:lastRenderedPageBreak/>
        <w:t>ANEXO X</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t xml:space="preserve">TOMADA DE PREÇOS Nº </w:t>
      </w:r>
      <w:r>
        <w:rPr>
          <w:rFonts w:ascii="Times New Roman" w:hAnsi="Times New Roman"/>
          <w:b/>
          <w:sz w:val="24"/>
          <w:szCs w:val="24"/>
        </w:rPr>
        <w:t>1/2019</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jc w:val="center"/>
        <w:rPr>
          <w:b/>
        </w:rPr>
      </w:pPr>
      <w:r w:rsidRPr="00F90510">
        <w:rPr>
          <w:b/>
        </w:rPr>
        <w:t xml:space="preserve">DECLARAÇÃO DE ENQUADRAMENTO COMO MICROEMPRESA </w:t>
      </w:r>
    </w:p>
    <w:p w:rsidR="006A7A64" w:rsidRPr="00F90510" w:rsidRDefault="006A7A64" w:rsidP="006A7A64">
      <w:pPr>
        <w:jc w:val="center"/>
        <w:rPr>
          <w:b/>
        </w:rPr>
      </w:pPr>
      <w:r w:rsidRPr="00F90510">
        <w:rPr>
          <w:b/>
        </w:rPr>
        <w:t>OU EMPRESA DE PEQUENO PORTE</w:t>
      </w:r>
    </w:p>
    <w:p w:rsidR="006A7A64" w:rsidRPr="00F90510" w:rsidRDefault="006A7A64" w:rsidP="006A7A64">
      <w:pPr>
        <w:jc w:val="both"/>
      </w:pPr>
    </w:p>
    <w:p w:rsidR="006A7A64" w:rsidRPr="00F90510" w:rsidRDefault="006A7A64" w:rsidP="006A7A64">
      <w:pPr>
        <w:jc w:val="both"/>
      </w:pPr>
    </w:p>
    <w:p w:rsidR="006A7A64" w:rsidRPr="00F90510" w:rsidRDefault="006A7A64" w:rsidP="006A7A64">
      <w:pPr>
        <w:jc w:val="both"/>
      </w:pPr>
    </w:p>
    <w:p w:rsidR="006A7A64" w:rsidRPr="00F90510" w:rsidRDefault="006A7A64" w:rsidP="006A7A64">
      <w:pPr>
        <w:spacing w:line="360" w:lineRule="auto"/>
        <w:jc w:val="both"/>
      </w:pPr>
      <w:r w:rsidRPr="00F90510">
        <w:t xml:space="preserve">A empresa ___________________________________, inscrita no CNPJ sob o nº __ _____________, por intermédio de seu representante legal, o(a) Sr.(a.) ou procurado ______________________, portador(a) da Carteira de Identidade nº _______________, do CPF nº _______________, DECLARA, sob as penas elencadas na Lei n° 8.666/93, que em conformidade com o previsto no art. 3° da Lei Complementar n° 123, de 15 de dezembro de 2006, ter a receita bruta equivalente a uma _______________________________ </w:t>
      </w:r>
      <w:r w:rsidRPr="00F90510">
        <w:rPr>
          <w:b/>
        </w:rPr>
        <w:t>(microempresa ou empresa de pequeno porte).</w:t>
      </w:r>
      <w:r w:rsidRPr="00F90510">
        <w:t xml:space="preserve"> Declara ainda que não há nenhum dos impedimentos previstos no § 4°, art. 3° da LC 123/06.</w:t>
      </w:r>
    </w:p>
    <w:p w:rsidR="006A7A64" w:rsidRPr="00F90510" w:rsidRDefault="006A7A64" w:rsidP="006A7A64">
      <w:pPr>
        <w:jc w:val="both"/>
      </w:pPr>
    </w:p>
    <w:p w:rsidR="006A7A64" w:rsidRPr="00F90510" w:rsidRDefault="006A7A64" w:rsidP="006A7A64">
      <w:pPr>
        <w:jc w:val="both"/>
      </w:pPr>
    </w:p>
    <w:p w:rsidR="006A7A64" w:rsidRPr="00F90510" w:rsidRDefault="006A7A64" w:rsidP="006A7A64">
      <w:pPr>
        <w:jc w:val="both"/>
      </w:pPr>
      <w:r w:rsidRPr="00F90510">
        <w:t>___________________________, ____ de ______________ de __________.</w:t>
      </w:r>
    </w:p>
    <w:p w:rsidR="006A7A64" w:rsidRPr="00F90510" w:rsidRDefault="006A7A64" w:rsidP="006A7A64">
      <w:pPr>
        <w:jc w:val="both"/>
      </w:pPr>
    </w:p>
    <w:p w:rsidR="006A7A64" w:rsidRPr="00F90510" w:rsidRDefault="006A7A64" w:rsidP="006A7A64">
      <w:pPr>
        <w:jc w:val="both"/>
      </w:pPr>
    </w:p>
    <w:p w:rsidR="006A7A64" w:rsidRPr="00F90510" w:rsidRDefault="006A7A64" w:rsidP="006A7A64">
      <w:pPr>
        <w:jc w:val="both"/>
      </w:pP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r>
      <w:r w:rsidRPr="00F90510">
        <w:softHyphen/>
        <w:t>--___________ (SC), .. de ........................de 201</w:t>
      </w:r>
      <w:r>
        <w:t>9</w:t>
      </w:r>
      <w:r w:rsidRPr="00F90510">
        <w:t>.</w:t>
      </w:r>
    </w:p>
    <w:p w:rsidR="006A7A64" w:rsidRPr="00F90510" w:rsidRDefault="006A7A64" w:rsidP="006A7A64">
      <w:pPr>
        <w:jc w:val="both"/>
      </w:pPr>
    </w:p>
    <w:p w:rsidR="006A7A64" w:rsidRPr="00F90510" w:rsidRDefault="006A7A64" w:rsidP="006A7A64">
      <w:pPr>
        <w:jc w:val="both"/>
      </w:pPr>
    </w:p>
    <w:p w:rsidR="006A7A64" w:rsidRPr="00F90510" w:rsidRDefault="006A7A64" w:rsidP="006A7A64">
      <w:pPr>
        <w:jc w:val="center"/>
      </w:pPr>
    </w:p>
    <w:p w:rsidR="006A7A64" w:rsidRPr="00F90510" w:rsidRDefault="006A7A64" w:rsidP="006A7A64">
      <w:pPr>
        <w:jc w:val="center"/>
      </w:pPr>
      <w:r w:rsidRPr="00F90510">
        <w:rPr>
          <w:noProof/>
        </w:rPr>
        <mc:AlternateContent>
          <mc:Choice Requires="wps">
            <w:drawing>
              <wp:anchor distT="0" distB="0" distL="114300" distR="114300" simplePos="0" relativeHeight="251660288" behindDoc="0" locked="0" layoutInCell="1" allowOverlap="1">
                <wp:simplePos x="0" y="0"/>
                <wp:positionH relativeFrom="column">
                  <wp:posOffset>2922905</wp:posOffset>
                </wp:positionH>
                <wp:positionV relativeFrom="paragraph">
                  <wp:posOffset>133985</wp:posOffset>
                </wp:positionV>
                <wp:extent cx="2609215" cy="1614170"/>
                <wp:effectExtent l="8255" t="10160" r="11430" b="1397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614170"/>
                        </a:xfrm>
                        <a:prstGeom prst="rect">
                          <a:avLst/>
                        </a:prstGeom>
                        <a:solidFill>
                          <a:srgbClr val="FFFFFF"/>
                        </a:solidFill>
                        <a:ln w="3175">
                          <a:solidFill>
                            <a:srgbClr val="000000"/>
                          </a:solidFill>
                          <a:prstDash val="sysDot"/>
                          <a:miter lim="800000"/>
                          <a:headEnd/>
                          <a:tailEnd/>
                        </a:ln>
                      </wps:spPr>
                      <wps:txbx>
                        <w:txbxContent>
                          <w:p w:rsidR="006A7A64" w:rsidRDefault="006A7A64" w:rsidP="006A7A64">
                            <w:pPr>
                              <w:rPr>
                                <w:rFonts w:ascii="Arial" w:hAnsi="Arial" w:cs="Arial"/>
                                <w:sz w:val="16"/>
                                <w:szCs w:val="16"/>
                              </w:rPr>
                            </w:pPr>
                            <w:r>
                              <w:rPr>
                                <w:rFonts w:ascii="Arial" w:hAnsi="Arial" w:cs="Arial"/>
                                <w:sz w:val="16"/>
                                <w:szCs w:val="16"/>
                              </w:rPr>
                              <w:t>Carimbo do CNPJ: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 o:spid="_x0000_s1029" type="#_x0000_t202" style="position:absolute;left:0;text-align:left;margin-left:230.15pt;margin-top:10.55pt;width:205.45pt;height:1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" strokeweight=".25pt">
                <v:stroke dashstyle="1 1"/>
                <v:textbox>
                  <w:txbxContent>
                    <w:p w:rsidR="006A7A64" w:rsidRDefault="006A7A64" w:rsidP="006A7A64">
                      <w:pPr>
                        <w:rPr>
                          <w:rFonts w:ascii="Arial" w:hAnsi="Arial" w:cs="Arial"/>
                          <w:sz w:val="16"/>
                          <w:szCs w:val="16"/>
                        </w:rPr>
                      </w:pPr>
                      <w:r>
                        <w:rPr>
                          <w:rFonts w:ascii="Arial" w:hAnsi="Arial" w:cs="Arial"/>
                          <w:sz w:val="16"/>
                          <w:szCs w:val="16"/>
                        </w:rPr>
                        <w:t>Carimbo do CNPJ:</w:t>
                      </w:r>
                    </w:p>
                  </w:txbxContent>
                </v:textbox>
              </v:shape>
            </w:pict>
          </mc:Fallback>
        </mc:AlternateContent>
      </w:r>
    </w:p>
    <w:p w:rsidR="006A7A64" w:rsidRPr="00F90510" w:rsidRDefault="006A7A64" w:rsidP="006A7A64">
      <w:pPr>
        <w:jc w:val="cente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Default="006A7A64" w:rsidP="006A7A64">
      <w:pPr>
        <w:pStyle w:val="TextosemFormatao"/>
        <w:ind w:right="-1"/>
        <w:jc w:val="center"/>
        <w:rPr>
          <w:rFonts w:ascii="Times New Roman" w:hAnsi="Times New Roman"/>
          <w:b/>
          <w:sz w:val="24"/>
          <w:szCs w:val="24"/>
        </w:rPr>
      </w:pPr>
    </w:p>
    <w:p w:rsidR="006A7A64" w:rsidRDefault="006A7A64" w:rsidP="006A7A64">
      <w:pPr>
        <w:pStyle w:val="TextosemFormatao"/>
        <w:ind w:right="-1"/>
        <w:jc w:val="center"/>
        <w:rPr>
          <w:rFonts w:ascii="Times New Roman" w:hAnsi="Times New Roman"/>
          <w:b/>
          <w:sz w:val="24"/>
          <w:szCs w:val="24"/>
        </w:rPr>
      </w:pPr>
    </w:p>
    <w:p w:rsidR="006A7A64" w:rsidRDefault="006A7A64" w:rsidP="006A7A64">
      <w:pPr>
        <w:pStyle w:val="TextosemFormatao"/>
        <w:ind w:right="-1"/>
        <w:jc w:val="center"/>
        <w:rPr>
          <w:rFonts w:ascii="Times New Roman" w:hAnsi="Times New Roman"/>
          <w:b/>
          <w:sz w:val="24"/>
          <w:szCs w:val="24"/>
        </w:rPr>
      </w:pPr>
    </w:p>
    <w:p w:rsidR="006A7A64" w:rsidRDefault="006A7A64" w:rsidP="006A7A64">
      <w:pPr>
        <w:suppressAutoHyphens/>
        <w:ind w:firstLine="1418"/>
        <w:jc w:val="both"/>
        <w:rPr>
          <w:rStyle w:val="info1"/>
          <w:sz w:val="24"/>
          <w:szCs w:val="24"/>
        </w:rPr>
      </w:pP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t>ANEXO X</w:t>
      </w:r>
      <w:r>
        <w:rPr>
          <w:rFonts w:ascii="Times New Roman" w:hAnsi="Times New Roman"/>
          <w:b/>
          <w:sz w:val="24"/>
          <w:szCs w:val="24"/>
        </w:rPr>
        <w:t>I</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t xml:space="preserve">TOMADA DE PREÇOS Nº </w:t>
      </w:r>
      <w:r>
        <w:rPr>
          <w:rFonts w:ascii="Times New Roman" w:hAnsi="Times New Roman"/>
          <w:b/>
          <w:sz w:val="24"/>
          <w:szCs w:val="24"/>
        </w:rPr>
        <w:t>1/2019</w:t>
      </w:r>
    </w:p>
    <w:p w:rsidR="006A7A64" w:rsidRDefault="006A7A64" w:rsidP="006A7A64">
      <w:pPr>
        <w:suppressAutoHyphens/>
        <w:ind w:firstLine="1418"/>
        <w:jc w:val="both"/>
        <w:rPr>
          <w:rStyle w:val="info1"/>
          <w:sz w:val="24"/>
          <w:szCs w:val="24"/>
        </w:rPr>
      </w:pPr>
    </w:p>
    <w:p w:rsidR="006A7A64" w:rsidRPr="001A0176" w:rsidRDefault="006A7A64" w:rsidP="006A7A64">
      <w:pPr>
        <w:suppressAutoHyphens/>
        <w:jc w:val="center"/>
        <w:rPr>
          <w:rStyle w:val="info1"/>
          <w:b/>
          <w:sz w:val="24"/>
          <w:szCs w:val="24"/>
        </w:rPr>
      </w:pPr>
      <w:r w:rsidRPr="001A0176">
        <w:rPr>
          <w:rStyle w:val="info1"/>
          <w:b/>
          <w:sz w:val="24"/>
          <w:szCs w:val="24"/>
        </w:rPr>
        <w:t>MODELO DE DECLARAÇÃO</w:t>
      </w:r>
    </w:p>
    <w:p w:rsidR="006A7A64" w:rsidRDefault="006A7A64" w:rsidP="006A7A64">
      <w:pPr>
        <w:suppressAutoHyphens/>
        <w:ind w:firstLine="1418"/>
        <w:jc w:val="both"/>
        <w:rPr>
          <w:rStyle w:val="info1"/>
          <w:sz w:val="24"/>
          <w:szCs w:val="24"/>
        </w:rPr>
      </w:pPr>
    </w:p>
    <w:p w:rsidR="006A7A64" w:rsidRPr="004B2DAB" w:rsidRDefault="006A7A64" w:rsidP="006A7A64">
      <w:pPr>
        <w:suppressAutoHyphens/>
        <w:ind w:firstLine="1418"/>
        <w:jc w:val="both"/>
        <w:rPr>
          <w:rStyle w:val="info1"/>
          <w:sz w:val="24"/>
          <w:szCs w:val="24"/>
        </w:rPr>
      </w:pPr>
      <w:r w:rsidRPr="004B2DAB">
        <w:rPr>
          <w:rStyle w:val="info1"/>
          <w:sz w:val="24"/>
          <w:szCs w:val="24"/>
        </w:rPr>
        <w:t xml:space="preserve">Declaro para os devidos fins de direito e sob as penas da Lei, </w:t>
      </w:r>
      <w:r w:rsidRPr="004B2DAB">
        <w:t xml:space="preserve">em atendimento as normas vigentes, em especial a </w:t>
      </w:r>
      <w:r w:rsidRPr="004B2DAB">
        <w:rPr>
          <w:color w:val="000000"/>
        </w:rPr>
        <w:t>IN STN n. º 01/97, de 15/01/1997</w:t>
      </w:r>
      <w:r w:rsidRPr="004B2DAB">
        <w:t xml:space="preserve"> </w:t>
      </w:r>
      <w:r w:rsidRPr="004B2DAB">
        <w:rPr>
          <w:color w:val="000000"/>
        </w:rPr>
        <w:t xml:space="preserve">e suas alterações </w:t>
      </w:r>
      <w:r w:rsidRPr="004B2DAB">
        <w:t xml:space="preserve">e </w:t>
      </w:r>
      <w:r w:rsidRPr="00160CFB">
        <w:t>Portaria</w:t>
      </w:r>
      <w:r w:rsidRPr="00160CFB">
        <w:rPr>
          <w:b/>
        </w:rPr>
        <w:t xml:space="preserve"> </w:t>
      </w:r>
      <w:r w:rsidRPr="00160CFB">
        <w:rPr>
          <w:bCs/>
        </w:rPr>
        <w:t>Interministerial 507/2011</w:t>
      </w:r>
      <w:r w:rsidRPr="00160CFB">
        <w:t xml:space="preserve"> </w:t>
      </w:r>
      <w:r w:rsidRPr="00160CFB">
        <w:rPr>
          <w:rStyle w:val="info1"/>
          <w:color w:val="auto"/>
          <w:sz w:val="24"/>
          <w:szCs w:val="24"/>
        </w:rPr>
        <w:t xml:space="preserve">que a empresa </w:t>
      </w:r>
      <w:r w:rsidRPr="00160CFB">
        <w:rPr>
          <w:rStyle w:val="info1"/>
          <w:b/>
          <w:color w:val="auto"/>
          <w:sz w:val="24"/>
          <w:szCs w:val="24"/>
        </w:rPr>
        <w:t>.............................................................</w:t>
      </w:r>
      <w:r w:rsidRPr="00160CFB">
        <w:rPr>
          <w:rStyle w:val="info1"/>
          <w:color w:val="auto"/>
          <w:sz w:val="24"/>
          <w:szCs w:val="24"/>
        </w:rPr>
        <w:t xml:space="preserve">, vencedora da licitação </w:t>
      </w:r>
      <w:r w:rsidRPr="00160CFB">
        <w:rPr>
          <w:rStyle w:val="info1"/>
          <w:b/>
          <w:color w:val="auto"/>
          <w:sz w:val="24"/>
          <w:szCs w:val="24"/>
        </w:rPr>
        <w:t xml:space="preserve">Tomada de Preço n. 1/2019, </w:t>
      </w:r>
      <w:r w:rsidRPr="00160CFB">
        <w:rPr>
          <w:b/>
        </w:rPr>
        <w:t xml:space="preserve">CONTRATAÇÃO DE EMPRESA ESPECIALIZADA (EMPREITADA GLOBAL </w:t>
      </w:r>
      <w:r>
        <w:rPr>
          <w:b/>
        </w:rPr>
        <w:t xml:space="preserve">– MENOR PREÇO </w:t>
      </w:r>
      <w:r w:rsidRPr="00160CFB">
        <w:rPr>
          <w:b/>
        </w:rPr>
        <w:t>POR LOTE), PARA REFORMA PARCIAL DO GINÁSIO MUNICIPAL MANOEL INÁCIO ANTUNES DE ATALANTA - SC, ATRAVÉS DO CONVÊNIO Nº 2018TR000943</w:t>
      </w:r>
      <w:r w:rsidRPr="00002E20">
        <w:rPr>
          <w:b/>
        </w:rPr>
        <w:t xml:space="preserve"> ENTRE O MUNICÍPIO E O GOVERNO DO ESTADO DE SANTA CATARINA, CONFORME MEMORIAL DESCRITIVO, QUADRO DE QUANTITATIVOS, CRONOGRAMA FÍSICO FINANCEIRO E PROJETOS, QUE FAZEM PARTE DO ANEXO I DO PRESENTE EDITAL</w:t>
      </w:r>
      <w:r w:rsidRPr="00A32571">
        <w:rPr>
          <w:rStyle w:val="info1"/>
          <w:color w:val="auto"/>
          <w:sz w:val="24"/>
          <w:szCs w:val="24"/>
        </w:rPr>
        <w:t xml:space="preserve">, não possui em seu quadro societário servidor </w:t>
      </w:r>
      <w:r w:rsidRPr="004B2DAB">
        <w:rPr>
          <w:rStyle w:val="info1"/>
          <w:sz w:val="24"/>
          <w:szCs w:val="24"/>
        </w:rPr>
        <w:t>público da ativa, ou empregado de empresa pública ou de sociedade de economia mista.</w:t>
      </w:r>
    </w:p>
    <w:p w:rsidR="006A7A64" w:rsidRPr="004B2DAB" w:rsidRDefault="006A7A64" w:rsidP="006A7A64">
      <w:pPr>
        <w:spacing w:line="360" w:lineRule="auto"/>
        <w:ind w:left="4896"/>
        <w:jc w:val="both"/>
        <w:rPr>
          <w:rStyle w:val="info1"/>
          <w:sz w:val="24"/>
          <w:szCs w:val="24"/>
        </w:rPr>
      </w:pPr>
    </w:p>
    <w:p w:rsidR="006A7A64" w:rsidRPr="004B2DAB" w:rsidRDefault="006A7A64" w:rsidP="006A7A64">
      <w:pPr>
        <w:spacing w:line="360" w:lineRule="auto"/>
        <w:ind w:left="4896"/>
        <w:jc w:val="both"/>
        <w:rPr>
          <w:rStyle w:val="info1"/>
          <w:sz w:val="24"/>
          <w:szCs w:val="24"/>
        </w:rPr>
      </w:pPr>
    </w:p>
    <w:p w:rsidR="006A7A64" w:rsidRPr="004B2DAB" w:rsidRDefault="006A7A64" w:rsidP="006A7A64">
      <w:pPr>
        <w:spacing w:line="360" w:lineRule="auto"/>
        <w:rPr>
          <w:rStyle w:val="info1"/>
          <w:sz w:val="24"/>
          <w:szCs w:val="24"/>
        </w:rPr>
      </w:pPr>
      <w:r>
        <w:rPr>
          <w:rStyle w:val="info1"/>
          <w:sz w:val="24"/>
          <w:szCs w:val="24"/>
        </w:rPr>
        <w:t>..........................................</w:t>
      </w:r>
      <w:r w:rsidRPr="004B2DAB">
        <w:rPr>
          <w:rStyle w:val="info1"/>
          <w:sz w:val="24"/>
          <w:szCs w:val="24"/>
        </w:rPr>
        <w:t xml:space="preserve">, </w:t>
      </w:r>
      <w:r>
        <w:rPr>
          <w:rStyle w:val="info1"/>
          <w:sz w:val="24"/>
          <w:szCs w:val="24"/>
        </w:rPr>
        <w:t>............,</w:t>
      </w:r>
      <w:r w:rsidRPr="004B2DAB">
        <w:rPr>
          <w:rStyle w:val="info1"/>
          <w:sz w:val="24"/>
          <w:szCs w:val="24"/>
        </w:rPr>
        <w:t xml:space="preserve"> de </w:t>
      </w:r>
      <w:r>
        <w:rPr>
          <w:rStyle w:val="info1"/>
          <w:sz w:val="24"/>
          <w:szCs w:val="24"/>
        </w:rPr>
        <w:t>.......................... de 2019</w:t>
      </w:r>
      <w:r w:rsidRPr="004B2DAB">
        <w:rPr>
          <w:rStyle w:val="info1"/>
          <w:sz w:val="24"/>
          <w:szCs w:val="24"/>
        </w:rPr>
        <w:t>.</w:t>
      </w:r>
    </w:p>
    <w:p w:rsidR="006A7A64" w:rsidRPr="004B2DAB" w:rsidRDefault="006A7A64" w:rsidP="006A7A64">
      <w:pPr>
        <w:spacing w:line="360" w:lineRule="auto"/>
        <w:rPr>
          <w:rStyle w:val="info1"/>
          <w:sz w:val="24"/>
          <w:szCs w:val="24"/>
        </w:rPr>
      </w:pPr>
    </w:p>
    <w:p w:rsidR="006A7A64" w:rsidRPr="004B2DAB" w:rsidRDefault="006A7A64" w:rsidP="006A7A64">
      <w:pPr>
        <w:spacing w:line="360" w:lineRule="auto"/>
        <w:rPr>
          <w:rStyle w:val="info1"/>
          <w:sz w:val="24"/>
          <w:szCs w:val="24"/>
        </w:rPr>
      </w:pPr>
    </w:p>
    <w:p w:rsidR="006A7A64" w:rsidRPr="004B2DAB" w:rsidRDefault="006A7A64" w:rsidP="006A7A64">
      <w:pPr>
        <w:spacing w:line="360" w:lineRule="auto"/>
        <w:rPr>
          <w:rStyle w:val="info1"/>
          <w:sz w:val="24"/>
          <w:szCs w:val="24"/>
        </w:rPr>
      </w:pPr>
    </w:p>
    <w:p w:rsidR="006A7A64" w:rsidRPr="004B2DAB" w:rsidRDefault="006A7A64" w:rsidP="006A7A64">
      <w:pPr>
        <w:spacing w:line="360" w:lineRule="auto"/>
        <w:rPr>
          <w:rStyle w:val="info1"/>
          <w:sz w:val="24"/>
          <w:szCs w:val="24"/>
        </w:rPr>
      </w:pPr>
    </w:p>
    <w:p w:rsidR="006A7A64" w:rsidRPr="004B2DAB" w:rsidRDefault="006A7A64" w:rsidP="006A7A64">
      <w:pPr>
        <w:spacing w:line="360" w:lineRule="auto"/>
        <w:ind w:left="4896"/>
        <w:jc w:val="both"/>
        <w:rPr>
          <w:rStyle w:val="info1"/>
          <w:sz w:val="24"/>
          <w:szCs w:val="24"/>
        </w:rPr>
      </w:pPr>
    </w:p>
    <w:p w:rsidR="006A7A64" w:rsidRPr="004B2DAB" w:rsidRDefault="006A7A64" w:rsidP="006A7A64">
      <w:pPr>
        <w:shd w:val="clear" w:color="auto" w:fill="FFFFFF"/>
        <w:spacing w:line="360" w:lineRule="auto"/>
        <w:jc w:val="center"/>
        <w:rPr>
          <w:rStyle w:val="info1"/>
          <w:sz w:val="24"/>
          <w:szCs w:val="24"/>
        </w:rPr>
      </w:pPr>
      <w:r w:rsidRPr="004B2DAB">
        <w:rPr>
          <w:rStyle w:val="info1"/>
          <w:sz w:val="24"/>
          <w:szCs w:val="24"/>
        </w:rPr>
        <w:t>_________________________________________________</w:t>
      </w:r>
    </w:p>
    <w:p w:rsidR="006A7A64" w:rsidRPr="004B2DAB" w:rsidRDefault="006A7A64" w:rsidP="006A7A64">
      <w:pPr>
        <w:shd w:val="clear" w:color="auto" w:fill="FFFFFF"/>
        <w:spacing w:line="360" w:lineRule="auto"/>
        <w:jc w:val="center"/>
        <w:rPr>
          <w:rStyle w:val="info1"/>
          <w:sz w:val="24"/>
          <w:szCs w:val="24"/>
        </w:rPr>
      </w:pPr>
      <w:r>
        <w:rPr>
          <w:rStyle w:val="info1"/>
          <w:sz w:val="24"/>
          <w:szCs w:val="24"/>
        </w:rPr>
        <w:t>Assinatura</w:t>
      </w:r>
    </w:p>
    <w:p w:rsidR="006A7A64" w:rsidRPr="00F90510" w:rsidRDefault="006A7A64" w:rsidP="006A7A64">
      <w:pPr>
        <w:pStyle w:val="TextosemFormatao"/>
        <w:ind w:right="-1"/>
        <w:jc w:val="center"/>
        <w:rPr>
          <w:rFonts w:ascii="Times New Roman" w:hAnsi="Times New Roman"/>
          <w:b/>
          <w:sz w:val="24"/>
          <w:szCs w:val="24"/>
        </w:rPr>
      </w:pPr>
    </w:p>
    <w:p w:rsidR="006A7A64" w:rsidRDefault="006A7A64" w:rsidP="006A7A64">
      <w:pPr>
        <w:pStyle w:val="TextosemFormatao"/>
        <w:ind w:right="-1"/>
        <w:jc w:val="center"/>
        <w:rPr>
          <w:rFonts w:ascii="Times New Roman" w:hAnsi="Times New Roman"/>
          <w:b/>
          <w:sz w:val="24"/>
          <w:szCs w:val="24"/>
          <w:lang w:val="x-none" w:eastAsia="x-none"/>
        </w:rPr>
      </w:pPr>
      <w:r w:rsidRPr="00F90510">
        <w:rPr>
          <w:rFonts w:ascii="Times New Roman" w:hAnsi="Times New Roman"/>
          <w:b/>
          <w:sz w:val="24"/>
          <w:szCs w:val="24"/>
          <w:lang w:val="x-none" w:eastAsia="x-none"/>
        </w:rPr>
        <w:br w:type="page"/>
      </w: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lastRenderedPageBreak/>
        <w:t>ANEXO XI</w:t>
      </w:r>
      <w:r>
        <w:rPr>
          <w:rFonts w:ascii="Times New Roman" w:hAnsi="Times New Roman"/>
          <w:b/>
          <w:sz w:val="24"/>
          <w:szCs w:val="24"/>
        </w:rPr>
        <w:t>I</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jc w:val="center"/>
        <w:rPr>
          <w:b/>
        </w:rPr>
      </w:pPr>
      <w:r w:rsidRPr="00F90510">
        <w:rPr>
          <w:b/>
        </w:rPr>
        <w:t xml:space="preserve">PROCESSO ADMINISTRATIVO N. </w:t>
      </w:r>
      <w:r>
        <w:rPr>
          <w:b/>
        </w:rPr>
        <w:t>14/2019</w:t>
      </w: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t>TOMADA DE PREÇOS Nº 01</w:t>
      </w:r>
      <w:r>
        <w:rPr>
          <w:rFonts w:ascii="Times New Roman" w:hAnsi="Times New Roman"/>
          <w:b/>
          <w:sz w:val="24"/>
          <w:szCs w:val="24"/>
        </w:rPr>
        <w:t>/2019</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r w:rsidRPr="00F90510">
        <w:rPr>
          <w:rFonts w:ascii="Times New Roman" w:hAnsi="Times New Roman"/>
          <w:b/>
          <w:sz w:val="24"/>
          <w:szCs w:val="24"/>
        </w:rPr>
        <w:t>MINUTA DO CONTRATO</w:t>
      </w: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TextosemFormatao"/>
        <w:ind w:right="-1"/>
        <w:jc w:val="center"/>
        <w:rPr>
          <w:rFonts w:ascii="Times New Roman" w:hAnsi="Times New Roman"/>
          <w:b/>
          <w:sz w:val="24"/>
          <w:szCs w:val="24"/>
        </w:rPr>
      </w:pPr>
    </w:p>
    <w:p w:rsidR="006A7A64" w:rsidRPr="00F90510" w:rsidRDefault="006A7A64" w:rsidP="006A7A64">
      <w:pPr>
        <w:pStyle w:val="Corpodetexto3"/>
        <w:widowControl w:val="0"/>
        <w:ind w:right="-1"/>
        <w:jc w:val="both"/>
        <w:rPr>
          <w:sz w:val="24"/>
          <w:szCs w:val="24"/>
          <w:lang w:val="pt-BR"/>
        </w:rPr>
      </w:pPr>
      <w:r w:rsidRPr="00F90510">
        <w:rPr>
          <w:bCs/>
          <w:sz w:val="24"/>
          <w:szCs w:val="24"/>
        </w:rPr>
        <w:t xml:space="preserve">A PREFEITURA MUNICIPAL DE </w:t>
      </w:r>
      <w:r w:rsidRPr="00F90510">
        <w:rPr>
          <w:bCs/>
          <w:sz w:val="24"/>
          <w:szCs w:val="24"/>
          <w:lang w:val="pt-BR"/>
        </w:rPr>
        <w:t>ATALANTA</w:t>
      </w:r>
      <w:r w:rsidRPr="00F90510">
        <w:rPr>
          <w:bCs/>
          <w:sz w:val="24"/>
          <w:szCs w:val="24"/>
        </w:rPr>
        <w:t>,</w:t>
      </w:r>
      <w:r w:rsidRPr="00F90510">
        <w:rPr>
          <w:b/>
          <w:bCs/>
          <w:sz w:val="24"/>
          <w:szCs w:val="24"/>
        </w:rPr>
        <w:t xml:space="preserve"> </w:t>
      </w:r>
      <w:r w:rsidRPr="00F90510">
        <w:rPr>
          <w:bCs/>
          <w:sz w:val="24"/>
          <w:szCs w:val="24"/>
        </w:rPr>
        <w:t xml:space="preserve">pessoa jurídica de direito público interno, com sede administrativa na Avenida </w:t>
      </w:r>
      <w:r w:rsidRPr="00F90510">
        <w:rPr>
          <w:bCs/>
          <w:sz w:val="24"/>
          <w:szCs w:val="24"/>
          <w:lang w:val="pt-BR"/>
        </w:rPr>
        <w:t>XV de Novembro,</w:t>
      </w:r>
      <w:r w:rsidRPr="00F90510">
        <w:rPr>
          <w:bCs/>
          <w:sz w:val="24"/>
          <w:szCs w:val="24"/>
        </w:rPr>
        <w:t xml:space="preserve"> </w:t>
      </w:r>
      <w:r w:rsidRPr="00F90510">
        <w:rPr>
          <w:bCs/>
          <w:sz w:val="24"/>
          <w:szCs w:val="24"/>
          <w:lang w:val="pt-BR"/>
        </w:rPr>
        <w:t>1030</w:t>
      </w:r>
      <w:r w:rsidRPr="00F90510">
        <w:rPr>
          <w:bCs/>
          <w:sz w:val="24"/>
          <w:szCs w:val="24"/>
        </w:rPr>
        <w:t xml:space="preserve">, centro, inscrito no CNPJ sob nº </w:t>
      </w:r>
      <w:r w:rsidRPr="00F90510">
        <w:rPr>
          <w:bCs/>
          <w:sz w:val="24"/>
          <w:szCs w:val="24"/>
          <w:lang w:val="pt-BR"/>
        </w:rPr>
        <w:t>83.102.616/0001-09</w:t>
      </w:r>
      <w:r w:rsidRPr="00F90510">
        <w:rPr>
          <w:bCs/>
          <w:sz w:val="24"/>
          <w:szCs w:val="24"/>
        </w:rPr>
        <w:t xml:space="preserve">, neste ato representado pelo prefeito o Sr. </w:t>
      </w:r>
      <w:r w:rsidRPr="00F90510">
        <w:rPr>
          <w:bCs/>
          <w:sz w:val="24"/>
          <w:szCs w:val="24"/>
          <w:lang w:val="pt-BR"/>
        </w:rPr>
        <w:t>JUAREZ MIGUEL RODERMEL</w:t>
      </w:r>
      <w:r w:rsidRPr="00F90510">
        <w:rPr>
          <w:bCs/>
          <w:sz w:val="24"/>
          <w:szCs w:val="24"/>
        </w:rPr>
        <w:t xml:space="preserve">., doravante denominado CONTRATANTE e de outro lado a empresa [...], pessoa jurídica de direito privado, situada na [...], na cidade de [...], inscrita no CNPJ sob o nº  [...],  neste ato representada pelo Sr................, doravante denominada  CONTRATADA, ajustam e contratam a execução da obra abaixo indicada, que se regerá pelo disposto neste Contrato, no Processo Administrativo Licitatório nº </w:t>
      </w:r>
      <w:r>
        <w:rPr>
          <w:bCs/>
          <w:sz w:val="24"/>
          <w:szCs w:val="24"/>
          <w:lang w:val="pt-BR"/>
        </w:rPr>
        <w:t>14/2019</w:t>
      </w:r>
      <w:r w:rsidRPr="00F90510">
        <w:rPr>
          <w:bCs/>
          <w:sz w:val="24"/>
          <w:szCs w:val="24"/>
        </w:rPr>
        <w:t xml:space="preserve">, Tomada de Preços n° </w:t>
      </w:r>
      <w:r w:rsidRPr="00F90510">
        <w:rPr>
          <w:bCs/>
          <w:sz w:val="24"/>
          <w:szCs w:val="24"/>
          <w:lang w:val="pt-BR"/>
        </w:rPr>
        <w:t>01/</w:t>
      </w:r>
      <w:r>
        <w:rPr>
          <w:bCs/>
          <w:sz w:val="24"/>
          <w:szCs w:val="24"/>
          <w:lang w:val="pt-BR"/>
        </w:rPr>
        <w:t>2019</w:t>
      </w:r>
      <w:r w:rsidRPr="00F90510">
        <w:rPr>
          <w:sz w:val="24"/>
          <w:szCs w:val="24"/>
        </w:rPr>
        <w:t xml:space="preserve">, </w:t>
      </w:r>
      <w:r w:rsidRPr="00F90510">
        <w:rPr>
          <w:bCs/>
          <w:sz w:val="24"/>
          <w:szCs w:val="24"/>
        </w:rPr>
        <w:t>na Lei nº 8.666/93 e alterações posteriores, aplicando-se supletivamente as normas e princípios de direito administrativo e de direito comum pertinentes.</w:t>
      </w:r>
    </w:p>
    <w:p w:rsidR="006A7A64" w:rsidRPr="00F90510" w:rsidRDefault="006A7A64" w:rsidP="006A7A64">
      <w:pPr>
        <w:pStyle w:val="Ttulo8"/>
        <w:widowControl w:val="0"/>
        <w:ind w:right="-1"/>
        <w:rPr>
          <w:rFonts w:ascii="Times New Roman" w:hAnsi="Times New Roman"/>
          <w:b/>
          <w:i w:val="0"/>
          <w:lang w:val="x-none"/>
        </w:rPr>
      </w:pPr>
      <w:r w:rsidRPr="00F90510">
        <w:rPr>
          <w:rFonts w:ascii="Times New Roman" w:hAnsi="Times New Roman"/>
          <w:b/>
          <w:i w:val="0"/>
        </w:rPr>
        <w:t>CLÁUSULA PRIMEIRA – DO OBJETO</w:t>
      </w:r>
    </w:p>
    <w:p w:rsidR="006A7A64" w:rsidRPr="00F90510" w:rsidRDefault="006A7A64" w:rsidP="006A7A64"/>
    <w:p w:rsidR="006A7A64" w:rsidRPr="00002E20" w:rsidRDefault="006A7A64" w:rsidP="006A7A64">
      <w:pPr>
        <w:suppressAutoHyphens/>
        <w:ind w:firstLine="1418"/>
        <w:jc w:val="both"/>
        <w:rPr>
          <w:b/>
          <w:highlight w:val="yellow"/>
        </w:rPr>
      </w:pPr>
      <w:r w:rsidRPr="00F90510">
        <w:t xml:space="preserve">1.1 – </w:t>
      </w:r>
      <w:r w:rsidRPr="00160CFB">
        <w:rPr>
          <w:b/>
        </w:rPr>
        <w:t xml:space="preserve">CONTRATAÇÃO DE EMPRESA ESPECIALIZADA (EMPREITADA GLOBAL </w:t>
      </w:r>
      <w:r>
        <w:rPr>
          <w:b/>
        </w:rPr>
        <w:t xml:space="preserve">– MENOR PREÇO </w:t>
      </w:r>
      <w:r w:rsidRPr="00160CFB">
        <w:rPr>
          <w:b/>
        </w:rPr>
        <w:t>POR LOTE), PARA REFORMA PARCIAL DO GINÁSIO MUNICIPAL MANOEL INÁCIO ANTUNES DE ATALANTA - SC, ATRAVÉS DO CONVÊNIO Nº 2018TR000943 ENTRE O MUNICÍPIO E O GOVERNO DO ESTADO DE SANTA CATARINA,</w:t>
      </w:r>
      <w:r w:rsidRPr="00002E20">
        <w:rPr>
          <w:b/>
        </w:rPr>
        <w:t xml:space="preserve"> CONFORME MEMORIAL DESCRITIVO, QUADRO DE QUANTITATIVOS, CRONOGRAMA FÍSICO FINANCEIRO E PROJETOS, QUE FAZEM PARTE DO ANEXO I DO PRESENTE EDITAL.</w:t>
      </w:r>
    </w:p>
    <w:p w:rsidR="006A7A64" w:rsidRPr="00F90510" w:rsidRDefault="006A7A64" w:rsidP="006A7A64">
      <w:pPr>
        <w:suppressAutoHyphens/>
        <w:ind w:firstLine="1418"/>
        <w:jc w:val="both"/>
      </w:pPr>
    </w:p>
    <w:p w:rsidR="006A7A64" w:rsidRPr="00F90510" w:rsidRDefault="006A7A64" w:rsidP="006A7A64">
      <w:pPr>
        <w:pStyle w:val="Corpodetexto"/>
        <w:ind w:right="-1"/>
        <w:rPr>
          <w:rFonts w:ascii="Times New Roman" w:hAnsi="Times New Roman" w:cs="Times New Roman"/>
          <w:b/>
        </w:rPr>
      </w:pPr>
      <w:r w:rsidRPr="00F90510">
        <w:rPr>
          <w:rFonts w:ascii="Times New Roman" w:hAnsi="Times New Roman" w:cs="Times New Roman"/>
          <w:b/>
        </w:rPr>
        <w:t>CLÁUSULA SEGUNDA – DO VALOR TOTAL E DO PAGAMENTO</w:t>
      </w:r>
    </w:p>
    <w:p w:rsidR="006A7A64" w:rsidRPr="00F90510" w:rsidRDefault="006A7A64" w:rsidP="006A7A64">
      <w:pPr>
        <w:pStyle w:val="Corpodetexto"/>
        <w:ind w:right="-1"/>
        <w:rPr>
          <w:rFonts w:ascii="Times New Roman" w:hAnsi="Times New Roman" w:cs="Times New Roman"/>
          <w:bCs/>
        </w:rPr>
      </w:pPr>
      <w:r w:rsidRPr="00F90510">
        <w:rPr>
          <w:rFonts w:ascii="Times New Roman" w:hAnsi="Times New Roman" w:cs="Times New Roman"/>
          <w:bCs/>
        </w:rPr>
        <w:t>2.1 – O valor total do presente Contrato é de R$...............................</w:t>
      </w:r>
    </w:p>
    <w:p w:rsidR="006A7A64" w:rsidRPr="00F90510" w:rsidRDefault="006A7A64" w:rsidP="006A7A64">
      <w:pPr>
        <w:pStyle w:val="Corpodetexto"/>
        <w:ind w:right="-1"/>
        <w:rPr>
          <w:rFonts w:ascii="Times New Roman" w:hAnsi="Times New Roman" w:cs="Times New Roman"/>
          <w:bCs/>
        </w:rPr>
      </w:pPr>
    </w:p>
    <w:p w:rsidR="006A7A64" w:rsidRPr="00F90510" w:rsidRDefault="006A7A64" w:rsidP="006A7A64">
      <w:pPr>
        <w:jc w:val="both"/>
      </w:pPr>
      <w:r w:rsidRPr="00F90510">
        <w:t>2.2 – O pagamento da Obra será efetuado em parcelas, devendo as mesmas serem comprovadas através de laudo de vistoria apresentado por engenheiro designado pelo Município, conforme medição.</w:t>
      </w:r>
    </w:p>
    <w:p w:rsidR="006A7A64" w:rsidRPr="00F90510" w:rsidRDefault="006A7A64" w:rsidP="006A7A64">
      <w:pPr>
        <w:jc w:val="both"/>
      </w:pPr>
    </w:p>
    <w:p w:rsidR="006A7A64" w:rsidRPr="00F90510" w:rsidRDefault="006A7A64" w:rsidP="006A7A64">
      <w:pPr>
        <w:jc w:val="both"/>
      </w:pPr>
      <w:r w:rsidRPr="00F90510">
        <w:t xml:space="preserve">2.3 – Todo pagamento será efetuado mediante emissão e apresentação de nota fiscal, boletim diário da obra, boletim de medição, tendo o Município um </w:t>
      </w:r>
      <w:r w:rsidRPr="00F90510">
        <w:rPr>
          <w:b/>
        </w:rPr>
        <w:t xml:space="preserve">prazo de até 08 (oito) dias após a liquidação da nota fiscal para efetivar o pagamento. </w:t>
      </w:r>
      <w:r w:rsidRPr="00F90510">
        <w:t>Além dos seguintes documentos:</w:t>
      </w:r>
    </w:p>
    <w:p w:rsidR="006A7A64" w:rsidRPr="00F90510" w:rsidRDefault="006A7A64" w:rsidP="006A7A64">
      <w:pPr>
        <w:jc w:val="both"/>
      </w:pPr>
    </w:p>
    <w:p w:rsidR="006A7A64" w:rsidRPr="00F90510" w:rsidRDefault="006A7A64" w:rsidP="006A7A64">
      <w:pPr>
        <w:pStyle w:val="PargrafodaLista"/>
        <w:numPr>
          <w:ilvl w:val="0"/>
          <w:numId w:val="34"/>
        </w:numPr>
        <w:tabs>
          <w:tab w:val="left" w:pos="709"/>
        </w:tabs>
        <w:suppressAutoHyphens/>
        <w:ind w:left="1353"/>
        <w:jc w:val="both"/>
        <w:rPr>
          <w:bCs/>
        </w:rPr>
      </w:pPr>
      <w:r w:rsidRPr="00F90510">
        <w:t>Declaração firmada pela empresa dos funcionários que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das folhas de pagamento do período que os funcionários trabalharam e a quitação nos recibos de pagamento.</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GPS sobre a folha de pagamento do período em que os funcionários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lastRenderedPageBreak/>
        <w:t>Cópia da guia de recolhimento do FGTS sobre a folha de pagamento do período em que os funcionários trabalharam na obra.</w:t>
      </w:r>
    </w:p>
    <w:p w:rsidR="006A7A64" w:rsidRPr="00F90510" w:rsidRDefault="006A7A64" w:rsidP="006A7A64">
      <w:pPr>
        <w:pStyle w:val="PargrafodaLista"/>
        <w:numPr>
          <w:ilvl w:val="0"/>
          <w:numId w:val="34"/>
        </w:numPr>
        <w:tabs>
          <w:tab w:val="left" w:pos="709"/>
        </w:tabs>
        <w:suppressAutoHyphens/>
        <w:ind w:left="1353"/>
        <w:jc w:val="both"/>
        <w:rPr>
          <w:bCs/>
        </w:rPr>
      </w:pPr>
      <w:r w:rsidRPr="00F90510">
        <w:t>Cópia da GEFIP juntamente com a RE (relação dos empregados) do período que os funcionários trabalharam na obra.</w:t>
      </w:r>
    </w:p>
    <w:p w:rsidR="006A7A64" w:rsidRPr="006D4E47" w:rsidRDefault="006A7A64" w:rsidP="006A7A64">
      <w:pPr>
        <w:pStyle w:val="PargrafodaLista"/>
        <w:numPr>
          <w:ilvl w:val="0"/>
          <w:numId w:val="34"/>
        </w:numPr>
        <w:tabs>
          <w:tab w:val="left" w:pos="709"/>
        </w:tabs>
        <w:suppressAutoHyphens/>
        <w:ind w:left="1353"/>
        <w:jc w:val="both"/>
        <w:rPr>
          <w:bCs/>
        </w:rPr>
      </w:pPr>
      <w:r w:rsidRPr="00F90510">
        <w:t xml:space="preserve">Cópia da Guia de recolhimento da Previdência Social da retenção efetuada na </w:t>
      </w:r>
      <w:r w:rsidRPr="006D4E47">
        <w:t>nota de prestação de serviços.</w:t>
      </w:r>
    </w:p>
    <w:p w:rsidR="006A7A64" w:rsidRPr="006D4E47" w:rsidRDefault="006A7A64" w:rsidP="006A7A64">
      <w:pPr>
        <w:pStyle w:val="PargrafodaLista"/>
        <w:numPr>
          <w:ilvl w:val="0"/>
          <w:numId w:val="34"/>
        </w:numPr>
        <w:tabs>
          <w:tab w:val="left" w:pos="709"/>
        </w:tabs>
        <w:suppressAutoHyphens/>
        <w:ind w:left="1353"/>
        <w:jc w:val="both"/>
        <w:rPr>
          <w:bCs/>
        </w:rPr>
      </w:pPr>
      <w:r w:rsidRPr="006D4E47">
        <w:t>Cópia da Guia de Recolhimento do ISS da retenção efetuada na nota de prestação de serviços.</w:t>
      </w:r>
    </w:p>
    <w:p w:rsidR="006A7A64" w:rsidRPr="00F90510" w:rsidRDefault="006A7A64" w:rsidP="006A7A64">
      <w:pPr>
        <w:pStyle w:val="PargrafodaLista"/>
        <w:numPr>
          <w:ilvl w:val="0"/>
          <w:numId w:val="34"/>
        </w:numPr>
        <w:tabs>
          <w:tab w:val="left" w:pos="709"/>
        </w:tabs>
        <w:suppressAutoHyphens/>
        <w:ind w:left="1353"/>
        <w:jc w:val="both"/>
        <w:rPr>
          <w:bCs/>
        </w:rPr>
      </w:pPr>
      <w:r w:rsidRPr="006D4E47">
        <w:t>Cópia das Certidões Negativas</w:t>
      </w:r>
      <w:r w:rsidRPr="00F90510">
        <w:t xml:space="preserve"> da Empresa: FGTS, INSS, TRIBUTOS FEDERAIS, ESTADUAIS, MUNICIPAIS E DÍVIDA ATIVA DA UNIÃO ou substituir pelo CRC fornecido pela Prefeitura, desde que esteja atualizado.</w:t>
      </w:r>
    </w:p>
    <w:p w:rsidR="006A7A64" w:rsidRPr="00F90510" w:rsidRDefault="006A7A64" w:rsidP="006A7A64">
      <w:pPr>
        <w:pStyle w:val="PargrafodaLista"/>
        <w:tabs>
          <w:tab w:val="left" w:pos="709"/>
        </w:tabs>
        <w:suppressAutoHyphens/>
        <w:ind w:left="1353"/>
        <w:jc w:val="both"/>
      </w:pPr>
    </w:p>
    <w:p w:rsidR="006A7A64" w:rsidRPr="00F90510" w:rsidRDefault="006A7A64" w:rsidP="006A7A64">
      <w:pPr>
        <w:ind w:right="-1"/>
        <w:jc w:val="both"/>
        <w:rPr>
          <w:b/>
          <w:bCs/>
        </w:rPr>
      </w:pPr>
      <w:r w:rsidRPr="00F90510">
        <w:rPr>
          <w:b/>
          <w:bCs/>
        </w:rPr>
        <w:t>CLÁUSULA TERCEIRA – DA VIGÊNCIA E DO PRAZO</w:t>
      </w:r>
    </w:p>
    <w:p w:rsidR="006A7A64" w:rsidRPr="00F90510" w:rsidRDefault="006A7A64" w:rsidP="006A7A64">
      <w:pPr>
        <w:ind w:right="-1"/>
        <w:jc w:val="both"/>
      </w:pPr>
      <w:r w:rsidRPr="00F90510">
        <w:t>3.1 – O presente Contrato terá vigência por .... (...), com início a partir do dia ........ de ......... de 201</w:t>
      </w:r>
      <w:r>
        <w:t>9</w:t>
      </w:r>
      <w:r w:rsidRPr="00F90510">
        <w:t xml:space="preserve"> e término no dia ...... de ... de 201</w:t>
      </w:r>
      <w:r>
        <w:t>9</w:t>
      </w:r>
      <w:r w:rsidRPr="00F90510">
        <w:t>. O prazo de execução será de ...... (....................) dias, iniciando com a emissão e entrega da Ordem de Serviço.</w:t>
      </w:r>
    </w:p>
    <w:p w:rsidR="006A7A64" w:rsidRPr="00F90510" w:rsidRDefault="006A7A64" w:rsidP="006A7A64">
      <w:pPr>
        <w:pStyle w:val="Ttulo8"/>
        <w:widowControl w:val="0"/>
        <w:ind w:right="-1"/>
        <w:rPr>
          <w:rFonts w:ascii="Times New Roman" w:hAnsi="Times New Roman"/>
          <w:b/>
          <w:i w:val="0"/>
        </w:rPr>
      </w:pPr>
      <w:r w:rsidRPr="00F90510">
        <w:rPr>
          <w:rFonts w:ascii="Times New Roman" w:hAnsi="Times New Roman"/>
          <w:b/>
          <w:bCs/>
          <w:i w:val="0"/>
        </w:rPr>
        <w:t xml:space="preserve">CLÁUSULA QUARTA – DA DOTAÇÃO ORÇAMENTÁRIA </w:t>
      </w:r>
    </w:p>
    <w:p w:rsidR="006A7A64" w:rsidRDefault="006A7A64" w:rsidP="006A7A64">
      <w:pPr>
        <w:pStyle w:val="Ttulo8"/>
        <w:widowControl w:val="0"/>
        <w:ind w:right="-1"/>
        <w:rPr>
          <w:rFonts w:ascii="Times New Roman" w:hAnsi="Times New Roman"/>
          <w:b/>
          <w:i w:val="0"/>
        </w:rPr>
      </w:pPr>
      <w:r w:rsidRPr="00F90510">
        <w:rPr>
          <w:rFonts w:ascii="Times New Roman" w:hAnsi="Times New Roman"/>
          <w:b/>
          <w:i w:val="0"/>
        </w:rPr>
        <w:t>4.1 – As despesas para a execução do objeto do presente certame correrão a conta de dotação específica do orçamento do exercício de 201</w:t>
      </w:r>
      <w:r>
        <w:rPr>
          <w:rFonts w:ascii="Times New Roman" w:hAnsi="Times New Roman"/>
          <w:b/>
          <w:i w:val="0"/>
        </w:rPr>
        <w:t>9</w:t>
      </w:r>
      <w:r w:rsidRPr="00F90510">
        <w:rPr>
          <w:rFonts w:ascii="Times New Roman" w:hAnsi="Times New Roman"/>
          <w:b/>
          <w:i w:val="0"/>
        </w:rPr>
        <w:t xml:space="preserve"> e seguintes, e terão a seguinte classificação orçamentária: </w:t>
      </w:r>
    </w:p>
    <w:p w:rsidR="006A7A64" w:rsidRPr="009F7259" w:rsidRDefault="006A7A64" w:rsidP="006A7A64"/>
    <w:p w:rsidR="006A7A64" w:rsidRPr="009F7259" w:rsidRDefault="006A7A64" w:rsidP="006A7A64">
      <w:pPr>
        <w:tabs>
          <w:tab w:val="left" w:pos="3402"/>
        </w:tabs>
        <w:suppressAutoHyphens/>
        <w:jc w:val="both"/>
        <w:rPr>
          <w:b/>
        </w:rPr>
      </w:pPr>
      <w:r w:rsidRPr="009F7259">
        <w:rPr>
          <w:b/>
        </w:rPr>
        <w:t>ENTIDADE 1</w:t>
      </w:r>
    </w:p>
    <w:p w:rsidR="006A7A64" w:rsidRPr="009F7259" w:rsidRDefault="006A7A64" w:rsidP="006A7A64">
      <w:pPr>
        <w:tabs>
          <w:tab w:val="left" w:pos="3402"/>
        </w:tabs>
        <w:suppressAutoHyphens/>
        <w:jc w:val="both"/>
        <w:rPr>
          <w:b/>
        </w:rPr>
      </w:pPr>
      <w:r w:rsidRPr="009F7259">
        <w:rPr>
          <w:b/>
        </w:rPr>
        <w:t>DESPESA 95 E 148</w:t>
      </w:r>
    </w:p>
    <w:p w:rsidR="006A7A64" w:rsidRPr="009F7259" w:rsidRDefault="006A7A64" w:rsidP="006A7A64">
      <w:pPr>
        <w:tabs>
          <w:tab w:val="left" w:pos="3402"/>
        </w:tabs>
        <w:suppressAutoHyphens/>
        <w:jc w:val="both"/>
        <w:rPr>
          <w:b/>
        </w:rPr>
      </w:pPr>
      <w:r w:rsidRPr="009F7259">
        <w:rPr>
          <w:b/>
        </w:rPr>
        <w:t>ANO 2019</w:t>
      </w:r>
    </w:p>
    <w:p w:rsidR="006A7A64" w:rsidRPr="009F7259" w:rsidRDefault="006A7A64" w:rsidP="006A7A64">
      <w:pPr>
        <w:tabs>
          <w:tab w:val="left" w:pos="3402"/>
        </w:tabs>
        <w:suppressAutoHyphens/>
        <w:jc w:val="both"/>
        <w:rPr>
          <w:b/>
        </w:rPr>
      </w:pPr>
      <w:r w:rsidRPr="009F7259">
        <w:rPr>
          <w:b/>
        </w:rPr>
        <w:t>DOTAÇÃO 05.01.1.004.4.4.90.00.00.00.00.00</w:t>
      </w:r>
    </w:p>
    <w:p w:rsidR="006A7A64" w:rsidRPr="009F7259" w:rsidRDefault="006A7A64" w:rsidP="006A7A64">
      <w:pPr>
        <w:tabs>
          <w:tab w:val="left" w:pos="3402"/>
        </w:tabs>
        <w:suppressAutoHyphens/>
        <w:jc w:val="both"/>
        <w:rPr>
          <w:b/>
        </w:rPr>
      </w:pPr>
      <w:r w:rsidRPr="009F7259">
        <w:rPr>
          <w:b/>
        </w:rPr>
        <w:t>DESCRIÇÃO DA DOTAÇÃO COSTRUÇÃO E REFORMAS DE DEPENDÊNCIAS ESPORTIVAS</w:t>
      </w:r>
    </w:p>
    <w:p w:rsidR="006A7A64" w:rsidRPr="009F7259" w:rsidRDefault="006A7A64" w:rsidP="006A7A64">
      <w:pPr>
        <w:tabs>
          <w:tab w:val="left" w:pos="3402"/>
        </w:tabs>
        <w:suppressAutoHyphens/>
        <w:jc w:val="both"/>
        <w:rPr>
          <w:b/>
        </w:rPr>
      </w:pPr>
      <w:r w:rsidRPr="009F7259">
        <w:rPr>
          <w:b/>
        </w:rPr>
        <w:t>COMPLEMENTO ELEMENTO 4.4.90.51.91.00.00.00</w:t>
      </w:r>
    </w:p>
    <w:p w:rsidR="006A7A64" w:rsidRPr="00F90510" w:rsidRDefault="006A7A64" w:rsidP="006A7A64">
      <w:pPr>
        <w:suppressAutoHyphens/>
        <w:ind w:firstLine="1418"/>
        <w:jc w:val="both"/>
        <w:rPr>
          <w:highlight w:val="yellow"/>
        </w:rPr>
      </w:pPr>
    </w:p>
    <w:p w:rsidR="006A7A64" w:rsidRPr="00F90510" w:rsidRDefault="006A7A64" w:rsidP="006A7A64">
      <w:pPr>
        <w:pStyle w:val="Ttulo8"/>
        <w:widowControl w:val="0"/>
        <w:ind w:right="-1"/>
        <w:rPr>
          <w:rFonts w:ascii="Times New Roman" w:hAnsi="Times New Roman"/>
          <w:b/>
          <w:i w:val="0"/>
        </w:rPr>
      </w:pPr>
      <w:r w:rsidRPr="00F90510">
        <w:rPr>
          <w:rFonts w:ascii="Times New Roman" w:hAnsi="Times New Roman"/>
          <w:b/>
          <w:i w:val="0"/>
        </w:rPr>
        <w:t>CLÁUSULA QUINTA – DAS PENALIDADES</w:t>
      </w:r>
    </w:p>
    <w:p w:rsidR="006A7A64" w:rsidRPr="00F90510" w:rsidRDefault="006A7A64" w:rsidP="006A7A64">
      <w:pPr>
        <w:ind w:right="-1"/>
        <w:jc w:val="both"/>
      </w:pPr>
      <w:r w:rsidRPr="00F90510">
        <w:t>5.1 – A inexecução contratual, parcial ou total, submeterá o responsável às penalidades previstas no artigo 87 da Lei 8666/93, na suspensão temporária da participação em Licitações e impedimento de contratar com o Município pelo prazo de 2 (dois) anos e multa de 20% (vinte por cento) do valor contratado;</w:t>
      </w:r>
    </w:p>
    <w:p w:rsidR="006A7A64" w:rsidRPr="00F90510" w:rsidRDefault="006A7A64" w:rsidP="006A7A64">
      <w:pPr>
        <w:suppressAutoHyphens/>
        <w:ind w:firstLine="1418"/>
        <w:jc w:val="both"/>
        <w:rPr>
          <w:color w:val="000000"/>
        </w:rPr>
      </w:pPr>
    </w:p>
    <w:p w:rsidR="006A7A64" w:rsidRPr="00F90510" w:rsidRDefault="006A7A64" w:rsidP="006A7A64">
      <w:pPr>
        <w:suppressAutoHyphens/>
        <w:jc w:val="both"/>
      </w:pPr>
      <w:r w:rsidRPr="00F90510">
        <w:t>5.2 – Expirado o prazo de vigência do Contrato e não conclusa a obra, será cobrado multa diária de R$ 1.000,00 (</w:t>
      </w:r>
      <w:r>
        <w:t>H</w:t>
      </w:r>
      <w:r w:rsidRPr="00F90510">
        <w:t>um mil reais);</w:t>
      </w:r>
    </w:p>
    <w:p w:rsidR="006A7A64" w:rsidRPr="00F90510" w:rsidRDefault="006A7A64" w:rsidP="006A7A64">
      <w:pPr>
        <w:suppressAutoHyphens/>
        <w:ind w:firstLine="1418"/>
        <w:jc w:val="both"/>
      </w:pPr>
    </w:p>
    <w:p w:rsidR="006A7A64" w:rsidRPr="00F90510" w:rsidRDefault="006A7A64" w:rsidP="006A7A64">
      <w:pPr>
        <w:suppressAutoHyphens/>
        <w:jc w:val="both"/>
      </w:pPr>
      <w:r w:rsidRPr="00F90510">
        <w:t>5.3 – As penalidades acima poderão ser aplicadas isoladas ou cumulativamente, nos termos do art. 87 da Lei n° 8.666 de 21/6/93 e suas alterações.</w:t>
      </w:r>
    </w:p>
    <w:p w:rsidR="006A7A64" w:rsidRPr="00F90510" w:rsidRDefault="006A7A64" w:rsidP="006A7A64">
      <w:pPr>
        <w:pStyle w:val="Ttulo8"/>
        <w:widowControl w:val="0"/>
        <w:ind w:right="-1"/>
        <w:rPr>
          <w:rFonts w:ascii="Times New Roman" w:hAnsi="Times New Roman"/>
          <w:b/>
          <w:bCs/>
          <w:i w:val="0"/>
        </w:rPr>
      </w:pPr>
      <w:r w:rsidRPr="00F90510">
        <w:rPr>
          <w:rFonts w:ascii="Times New Roman" w:hAnsi="Times New Roman"/>
          <w:b/>
          <w:bCs/>
          <w:i w:val="0"/>
        </w:rPr>
        <w:t xml:space="preserve">CLÁUSULA SEXTA – DA RESCISÃO </w:t>
      </w:r>
    </w:p>
    <w:p w:rsidR="006A7A64" w:rsidRPr="00F90510" w:rsidRDefault="006A7A64" w:rsidP="006A7A64">
      <w:pPr>
        <w:pStyle w:val="Corpodetexto"/>
        <w:ind w:right="-1"/>
        <w:rPr>
          <w:rFonts w:ascii="Times New Roman" w:hAnsi="Times New Roman" w:cs="Times New Roman"/>
        </w:rPr>
      </w:pPr>
      <w:r w:rsidRPr="00F90510">
        <w:rPr>
          <w:rFonts w:ascii="Times New Roman" w:hAnsi="Times New Roman" w:cs="Times New Roman"/>
        </w:rPr>
        <w:lastRenderedPageBreak/>
        <w:t>6.1 – O presente Contrato poderá ser rescindido, independente de qualquer notificação judicial ou extrajudicial, no caso de inexecução total ou parcial, e pelos demais motivos enumerados no art. 78 da Lei 8666/93 e alterações posteriores.</w:t>
      </w:r>
    </w:p>
    <w:p w:rsidR="006A7A64" w:rsidRPr="00F90510" w:rsidRDefault="006A7A64" w:rsidP="006A7A64">
      <w:pPr>
        <w:ind w:right="-1" w:firstLine="1418"/>
        <w:jc w:val="both"/>
      </w:pPr>
    </w:p>
    <w:p w:rsidR="006A7A64" w:rsidRPr="00F90510" w:rsidRDefault="006A7A64" w:rsidP="006A7A64">
      <w:pPr>
        <w:ind w:right="-1"/>
        <w:jc w:val="both"/>
        <w:rPr>
          <w:b/>
          <w:bCs/>
        </w:rPr>
      </w:pPr>
      <w:r w:rsidRPr="00F90510">
        <w:rPr>
          <w:b/>
          <w:bCs/>
        </w:rPr>
        <w:t>CLÁUSULA SÉTIMA – DA FISCALIZAÇÃO</w:t>
      </w:r>
    </w:p>
    <w:p w:rsidR="006A7A64" w:rsidRPr="00F90510" w:rsidRDefault="006A7A64" w:rsidP="006A7A64">
      <w:pPr>
        <w:ind w:right="-1"/>
        <w:jc w:val="both"/>
      </w:pPr>
      <w:r w:rsidRPr="00F90510">
        <w:t>7 1 – O CONTRATANTE fiscalizará a execução do Contrato, sempre que julgar necessário.</w:t>
      </w:r>
    </w:p>
    <w:p w:rsidR="006A7A64" w:rsidRPr="00F90510" w:rsidRDefault="006A7A64" w:rsidP="006A7A64">
      <w:pPr>
        <w:ind w:right="-1"/>
        <w:jc w:val="both"/>
        <w:rPr>
          <w:b/>
          <w:bCs/>
        </w:rPr>
      </w:pPr>
    </w:p>
    <w:p w:rsidR="006A7A64" w:rsidRPr="00F90510" w:rsidRDefault="006A7A64" w:rsidP="006A7A64">
      <w:pPr>
        <w:jc w:val="both"/>
      </w:pPr>
      <w:r w:rsidRPr="00F90510">
        <w:t xml:space="preserve">7.2 – Para cumprimento do disposto no art. 67, § 1° e § 2° da Lei de Licitações, fica designado o Engenheiro Civil da Prefeitura Municipal de Atalanta </w:t>
      </w:r>
      <w:r w:rsidRPr="00F90510">
        <w:rPr>
          <w:b/>
        </w:rPr>
        <w:t>Sr</w:t>
      </w:r>
      <w:r>
        <w:rPr>
          <w:b/>
        </w:rPr>
        <w:t>. Carlos Chiquetti</w:t>
      </w:r>
      <w:r w:rsidRPr="00F90510">
        <w:rPr>
          <w:b/>
        </w:rPr>
        <w:t xml:space="preserve"> </w:t>
      </w:r>
      <w:r w:rsidRPr="00F90510">
        <w:t>para acompanhamento e fiscalização da execução do contrato.</w:t>
      </w:r>
    </w:p>
    <w:p w:rsidR="006A7A64" w:rsidRPr="00F90510" w:rsidRDefault="006A7A64" w:rsidP="006A7A64">
      <w:pPr>
        <w:ind w:firstLine="1418"/>
        <w:jc w:val="both"/>
      </w:pPr>
    </w:p>
    <w:p w:rsidR="006A7A64" w:rsidRPr="00F90510" w:rsidRDefault="006A7A64" w:rsidP="006A7A64">
      <w:pPr>
        <w:jc w:val="both"/>
      </w:pPr>
      <w:r w:rsidRPr="00F90510">
        <w:t xml:space="preserve"> </w:t>
      </w:r>
      <w:r w:rsidRPr="00F90510">
        <w:tab/>
      </w:r>
      <w:r w:rsidRPr="00F90510">
        <w:tab/>
      </w:r>
      <w:r w:rsidRPr="00F90510">
        <w:tab/>
        <w:t>7.2.1 – Tal representante anotará em registro próprio todas as ocorrências relacionadas com a execução do contrato, determinando o que for necessário à regularização das faltas ou defeitos observados;</w:t>
      </w:r>
    </w:p>
    <w:p w:rsidR="006A7A64" w:rsidRPr="00F90510" w:rsidRDefault="006A7A64" w:rsidP="006A7A64">
      <w:pPr>
        <w:ind w:firstLine="1418"/>
        <w:jc w:val="both"/>
      </w:pPr>
    </w:p>
    <w:p w:rsidR="006A7A64" w:rsidRPr="00F90510" w:rsidRDefault="006A7A64" w:rsidP="006A7A64">
      <w:pPr>
        <w:ind w:firstLine="1418"/>
        <w:jc w:val="both"/>
      </w:pPr>
      <w:r w:rsidRPr="00F90510">
        <w:t xml:space="preserve"> </w:t>
      </w:r>
      <w:r w:rsidRPr="00F90510">
        <w:tab/>
        <w:t>7.2.2 – As decisões e providências que ultrapassarem a competência da representante deverão ser solicitadas a seus superiores em tempo hábil para a adoção das medidas convenientes.</w:t>
      </w:r>
    </w:p>
    <w:p w:rsidR="006A7A64" w:rsidRPr="00F90510" w:rsidRDefault="006A7A64" w:rsidP="006A7A64">
      <w:pPr>
        <w:ind w:right="-1"/>
        <w:jc w:val="both"/>
        <w:rPr>
          <w:b/>
          <w:bCs/>
        </w:rPr>
      </w:pPr>
    </w:p>
    <w:p w:rsidR="006A7A64" w:rsidRPr="00F90510" w:rsidRDefault="006A7A64" w:rsidP="006A7A64">
      <w:pPr>
        <w:suppressAutoHyphens/>
        <w:jc w:val="both"/>
      </w:pPr>
      <w:r w:rsidRPr="00F90510">
        <w:t>7.3 - A fiscalização exercida não reduz nem exclui a responsabilidade da CONTRATADA, inclusive de terceiros, por qualquer irregularidade.</w:t>
      </w:r>
    </w:p>
    <w:p w:rsidR="006A7A64" w:rsidRPr="00F90510" w:rsidRDefault="006A7A64" w:rsidP="006A7A64">
      <w:pPr>
        <w:suppressAutoHyphens/>
        <w:jc w:val="both"/>
      </w:pPr>
    </w:p>
    <w:p w:rsidR="006A7A64" w:rsidRPr="00F90510" w:rsidRDefault="006A7A64" w:rsidP="006A7A64">
      <w:pPr>
        <w:ind w:right="-1"/>
        <w:jc w:val="both"/>
        <w:rPr>
          <w:b/>
          <w:bCs/>
        </w:rPr>
      </w:pPr>
      <w:r w:rsidRPr="00F90510">
        <w:rPr>
          <w:b/>
          <w:bCs/>
        </w:rPr>
        <w:t>CLÁUSULA OITAVA – DAS OBRIGAÇÕES DA CONTRATADA</w:t>
      </w:r>
    </w:p>
    <w:p w:rsidR="006A7A64" w:rsidRPr="00F90510" w:rsidRDefault="006A7A64" w:rsidP="006A7A64">
      <w:pPr>
        <w:suppressAutoHyphens/>
        <w:jc w:val="both"/>
        <w:rPr>
          <w:color w:val="000000"/>
        </w:rPr>
      </w:pPr>
      <w:r w:rsidRPr="00F90510">
        <w:rPr>
          <w:color w:val="000000"/>
        </w:rPr>
        <w:t xml:space="preserve">8.1 – São obrigações da CONTRATADA: </w:t>
      </w:r>
    </w:p>
    <w:p w:rsidR="006A7A64" w:rsidRPr="00F90510" w:rsidRDefault="006A7A64" w:rsidP="006A7A64">
      <w:pPr>
        <w:suppressAutoHyphens/>
        <w:jc w:val="both"/>
        <w:rPr>
          <w:color w:val="000000"/>
        </w:rPr>
      </w:pPr>
    </w:p>
    <w:p w:rsidR="006A7A64" w:rsidRPr="00F90510" w:rsidRDefault="006A7A64" w:rsidP="006A7A64">
      <w:pPr>
        <w:suppressAutoHyphens/>
        <w:ind w:firstLine="1400"/>
        <w:jc w:val="both"/>
        <w:rPr>
          <w:color w:val="000000"/>
        </w:rPr>
      </w:pPr>
      <w:r w:rsidRPr="00F90510">
        <w:rPr>
          <w:color w:val="000000"/>
        </w:rPr>
        <w:t>a) responsabilizar-se pela sinalização de advertência e outras necessárias a execução dos serviços;</w:t>
      </w:r>
    </w:p>
    <w:p w:rsidR="006A7A64" w:rsidRPr="00F90510" w:rsidRDefault="006A7A64" w:rsidP="006A7A64">
      <w:pPr>
        <w:suppressAutoHyphens/>
        <w:ind w:firstLine="1400"/>
        <w:jc w:val="both"/>
      </w:pPr>
      <w:r w:rsidRPr="00F90510">
        <w:rPr>
          <w:color w:val="000000"/>
        </w:rPr>
        <w:t xml:space="preserve">b) responsabilizar-se pela preservação das </w:t>
      </w:r>
      <w:r w:rsidRPr="00F90510">
        <w:t>benfeitorias existentes;</w:t>
      </w:r>
    </w:p>
    <w:p w:rsidR="006A7A64" w:rsidRPr="00F90510" w:rsidRDefault="006A7A64" w:rsidP="006A7A64">
      <w:pPr>
        <w:suppressAutoHyphens/>
        <w:ind w:firstLine="1400"/>
        <w:jc w:val="both"/>
        <w:rPr>
          <w:color w:val="000000"/>
        </w:rPr>
      </w:pPr>
      <w:r w:rsidRPr="00F90510">
        <w:rPr>
          <w:color w:val="000000"/>
        </w:rPr>
        <w:t>c) efetuar, semanalmente a limpeza da obra;</w:t>
      </w:r>
    </w:p>
    <w:p w:rsidR="006A7A64" w:rsidRPr="00F90510" w:rsidRDefault="006A7A64" w:rsidP="006A7A64">
      <w:pPr>
        <w:suppressAutoHyphens/>
        <w:ind w:firstLine="1400"/>
        <w:jc w:val="both"/>
        <w:rPr>
          <w:color w:val="000000"/>
        </w:rPr>
      </w:pPr>
      <w:r w:rsidRPr="00F90510">
        <w:rPr>
          <w:color w:val="000000"/>
        </w:rPr>
        <w:t>d) compor o seu quadro de funcionários com pessoal apto para o exercício das funções, devidamente uniformizados e com equipamentos de segurança, possuindo registro em carteira de trabalho;</w:t>
      </w:r>
    </w:p>
    <w:p w:rsidR="006A7A64" w:rsidRPr="00F90510" w:rsidRDefault="006A7A64" w:rsidP="006A7A64">
      <w:pPr>
        <w:suppressAutoHyphens/>
        <w:ind w:firstLine="1400"/>
        <w:jc w:val="both"/>
        <w:rPr>
          <w:color w:val="000000"/>
        </w:rPr>
      </w:pPr>
      <w:r w:rsidRPr="00F90510">
        <w:rPr>
          <w:color w:val="000000"/>
        </w:rPr>
        <w:t>e) apresentar laudo técnico de profissional qualificado, quando solicitado pelo Município, responsabilizando-se pela execução dos serviços;</w:t>
      </w:r>
    </w:p>
    <w:p w:rsidR="006A7A64" w:rsidRPr="00F90510" w:rsidRDefault="006A7A64" w:rsidP="006A7A64">
      <w:pPr>
        <w:suppressAutoHyphens/>
        <w:ind w:firstLine="1400"/>
        <w:jc w:val="both"/>
        <w:rPr>
          <w:color w:val="000000"/>
        </w:rPr>
      </w:pPr>
      <w:r w:rsidRPr="00F90510">
        <w:rPr>
          <w:color w:val="000000"/>
        </w:rPr>
        <w:t>f) arcar com as despesas administrativas, tais como tributos, salário dos empregados e encargos sociais e outros;</w:t>
      </w:r>
    </w:p>
    <w:p w:rsidR="006A7A64" w:rsidRPr="00F90510" w:rsidRDefault="006A7A64" w:rsidP="006A7A64">
      <w:pPr>
        <w:suppressAutoHyphens/>
        <w:ind w:firstLine="1400"/>
        <w:jc w:val="both"/>
        <w:rPr>
          <w:color w:val="000000"/>
        </w:rPr>
      </w:pPr>
      <w:r w:rsidRPr="00F90510">
        <w:rPr>
          <w:color w:val="000000"/>
        </w:rPr>
        <w:t>g) facilitar todas as atividades de fiscalização pelo Município;</w:t>
      </w:r>
    </w:p>
    <w:p w:rsidR="006A7A64" w:rsidRPr="00F90510" w:rsidRDefault="006A7A64" w:rsidP="006A7A64">
      <w:pPr>
        <w:suppressAutoHyphens/>
        <w:ind w:firstLine="1400"/>
        <w:jc w:val="both"/>
        <w:rPr>
          <w:color w:val="000000"/>
        </w:rPr>
      </w:pPr>
      <w:r w:rsidRPr="00F90510">
        <w:rPr>
          <w:color w:val="000000"/>
        </w:rPr>
        <w:t>h) fornecer todas as informações e elementos necessários, sempre que o Município solicitar;</w:t>
      </w:r>
    </w:p>
    <w:p w:rsidR="006A7A64" w:rsidRPr="00F90510" w:rsidRDefault="006A7A64" w:rsidP="006A7A64">
      <w:pPr>
        <w:suppressAutoHyphens/>
        <w:ind w:firstLine="1400"/>
        <w:jc w:val="both"/>
        <w:rPr>
          <w:color w:val="000000"/>
        </w:rPr>
      </w:pPr>
      <w:r w:rsidRPr="00F90510">
        <w:rPr>
          <w:color w:val="000000"/>
        </w:rPr>
        <w:t>i) é vedada a sub-empreitada total ou parcial da obra;</w:t>
      </w:r>
    </w:p>
    <w:p w:rsidR="006A7A64" w:rsidRPr="00F90510" w:rsidRDefault="006A7A64" w:rsidP="006A7A64">
      <w:pPr>
        <w:suppressAutoHyphens/>
        <w:ind w:firstLine="1400"/>
        <w:jc w:val="both"/>
        <w:rPr>
          <w:color w:val="000000"/>
        </w:rPr>
      </w:pPr>
      <w:r w:rsidRPr="00F90510">
        <w:rPr>
          <w:color w:val="000000"/>
        </w:rPr>
        <w:t>j) responder pela solidez e segurança dos serviços executados no prazo previsto no Código Civil Brasileiro;</w:t>
      </w:r>
    </w:p>
    <w:p w:rsidR="006A7A64" w:rsidRPr="00F90510" w:rsidRDefault="006A7A64" w:rsidP="006A7A64">
      <w:pPr>
        <w:suppressAutoHyphens/>
        <w:ind w:firstLine="1400"/>
        <w:jc w:val="both"/>
        <w:rPr>
          <w:color w:val="000000"/>
        </w:rPr>
      </w:pPr>
      <w:r w:rsidRPr="00F90510">
        <w:rPr>
          <w:color w:val="000000"/>
        </w:rPr>
        <w:t xml:space="preserve">k) manter no local da obra o engenheiro responsável pela execução da obra; </w:t>
      </w:r>
    </w:p>
    <w:p w:rsidR="006A7A64" w:rsidRPr="00F90510" w:rsidRDefault="006A7A64" w:rsidP="006A7A64">
      <w:pPr>
        <w:suppressAutoHyphens/>
        <w:ind w:firstLine="1400"/>
        <w:jc w:val="both"/>
        <w:rPr>
          <w:color w:val="000000"/>
        </w:rPr>
      </w:pPr>
      <w:r w:rsidRPr="00F90510">
        <w:rPr>
          <w:color w:val="000000"/>
        </w:rPr>
        <w:t>l) acompanhamento diário do engenheiro, sendo que semanalmente reunir-se-á com o engenheiro fiscal designado pela Prefeitura para análise e acompanhamento do cumprimento dos serviços projetados;</w:t>
      </w:r>
    </w:p>
    <w:p w:rsidR="006A7A64" w:rsidRPr="00F90510" w:rsidRDefault="006A7A64" w:rsidP="006A7A64">
      <w:pPr>
        <w:suppressAutoHyphens/>
        <w:ind w:firstLine="1400"/>
        <w:jc w:val="both"/>
        <w:rPr>
          <w:color w:val="000000"/>
        </w:rPr>
      </w:pPr>
      <w:r w:rsidRPr="00F90510">
        <w:rPr>
          <w:color w:val="000000"/>
        </w:rPr>
        <w:t>m) confecção e preenchimento do boletim diário da obra, vistado pelo engenheiro responsável pela execução da mesma;</w:t>
      </w:r>
    </w:p>
    <w:p w:rsidR="006A7A64" w:rsidRPr="00F90510" w:rsidRDefault="006A7A64" w:rsidP="006A7A64">
      <w:pPr>
        <w:suppressAutoHyphens/>
        <w:ind w:firstLine="1400"/>
        <w:jc w:val="both"/>
        <w:rPr>
          <w:color w:val="000000"/>
        </w:rPr>
      </w:pPr>
      <w:r w:rsidRPr="00F90510">
        <w:rPr>
          <w:color w:val="000000"/>
        </w:rPr>
        <w:lastRenderedPageBreak/>
        <w:t>n) confecção e preenchimento do boletim de medição da obra vistado pelo engenheiro responsável da execução da mesma, pelo menos uma a cada etapa prevista para o pagamento;</w:t>
      </w:r>
    </w:p>
    <w:p w:rsidR="006A7A64" w:rsidRPr="00F90510" w:rsidRDefault="006A7A64" w:rsidP="006A7A64">
      <w:pPr>
        <w:suppressAutoHyphens/>
        <w:ind w:firstLine="1400"/>
        <w:jc w:val="both"/>
        <w:rPr>
          <w:color w:val="000000"/>
        </w:rPr>
      </w:pPr>
      <w:r w:rsidRPr="00F90510">
        <w:rPr>
          <w:color w:val="000000"/>
        </w:rPr>
        <w:t>o) registro da obra junto ao INSS</w:t>
      </w:r>
      <w:r>
        <w:rPr>
          <w:color w:val="000000"/>
        </w:rPr>
        <w:t>, referente ao Lote 1</w:t>
      </w:r>
      <w:r w:rsidRPr="00F90510">
        <w:rPr>
          <w:color w:val="000000"/>
        </w:rPr>
        <w:t xml:space="preserve"> (abertura da matrícula da obra quando for o caso, em nome da empresa);</w:t>
      </w:r>
    </w:p>
    <w:p w:rsidR="006A7A64" w:rsidRPr="00F90510" w:rsidRDefault="006A7A64" w:rsidP="006A7A64">
      <w:pPr>
        <w:suppressAutoHyphens/>
        <w:ind w:firstLine="1400"/>
        <w:jc w:val="both"/>
        <w:rPr>
          <w:color w:val="000000"/>
        </w:rPr>
      </w:pPr>
      <w:r w:rsidRPr="00F90510">
        <w:rPr>
          <w:color w:val="000000"/>
        </w:rPr>
        <w:t>p) prestar garantia do Contrato conforme item 7.3 do Edital;</w:t>
      </w:r>
    </w:p>
    <w:p w:rsidR="006A7A64" w:rsidRPr="00E748F6" w:rsidRDefault="006A7A64" w:rsidP="006A7A64">
      <w:pPr>
        <w:suppressAutoHyphens/>
        <w:ind w:firstLine="1400"/>
        <w:jc w:val="both"/>
      </w:pPr>
      <w:r w:rsidRPr="00E748F6">
        <w:t>q) emitir ART de execução e entregar junto a Prefeitura devidamente quitada;</w:t>
      </w:r>
    </w:p>
    <w:p w:rsidR="006A7A64" w:rsidRPr="00F90510" w:rsidRDefault="006A7A64" w:rsidP="006A7A64">
      <w:pPr>
        <w:suppressAutoHyphens/>
        <w:ind w:firstLine="1400"/>
        <w:jc w:val="both"/>
        <w:rPr>
          <w:color w:val="000000"/>
        </w:rPr>
      </w:pPr>
      <w:r w:rsidRPr="00F90510">
        <w:rPr>
          <w:color w:val="000000"/>
        </w:rPr>
        <w:t>r) outras obrigações mencionadas nos memoriais e projetos do processo licitatório;</w:t>
      </w:r>
    </w:p>
    <w:p w:rsidR="006A7A64" w:rsidRDefault="006A7A64" w:rsidP="006A7A64">
      <w:pPr>
        <w:suppressAutoHyphens/>
        <w:ind w:firstLine="1400"/>
        <w:jc w:val="both"/>
        <w:rPr>
          <w:color w:val="000000"/>
        </w:rPr>
      </w:pPr>
      <w:r w:rsidRPr="00F90510">
        <w:rPr>
          <w:color w:val="000000"/>
        </w:rPr>
        <w:t xml:space="preserve">s) cumprir todas as cláusulas do Edital de Licitação n. </w:t>
      </w:r>
      <w:r>
        <w:rPr>
          <w:color w:val="000000"/>
        </w:rPr>
        <w:t>1/2019</w:t>
      </w:r>
      <w:r w:rsidRPr="00F90510">
        <w:rPr>
          <w:color w:val="000000"/>
        </w:rPr>
        <w:t>.</w:t>
      </w:r>
    </w:p>
    <w:p w:rsidR="006A7A64" w:rsidRPr="004A6684" w:rsidRDefault="006A7A64" w:rsidP="006A7A64">
      <w:pPr>
        <w:suppressAutoHyphens/>
        <w:ind w:firstLine="1400"/>
        <w:jc w:val="both"/>
        <w:rPr>
          <w:b/>
          <w:color w:val="000000"/>
        </w:rPr>
      </w:pPr>
      <w:r w:rsidRPr="004A6684">
        <w:rPr>
          <w:b/>
          <w:color w:val="000000"/>
        </w:rPr>
        <w:t>t) iniciar em no máximo 5 (cinco) dias úteis a execução do objeto após a emissão da ordem de serviço.</w:t>
      </w:r>
    </w:p>
    <w:p w:rsidR="006A7A64" w:rsidRPr="00F90510" w:rsidRDefault="006A7A64" w:rsidP="006A7A64">
      <w:pPr>
        <w:ind w:right="-1"/>
        <w:jc w:val="both"/>
        <w:rPr>
          <w:b/>
          <w:bCs/>
        </w:rPr>
      </w:pPr>
    </w:p>
    <w:p w:rsidR="006A7A64" w:rsidRPr="00F90510" w:rsidRDefault="006A7A64" w:rsidP="006A7A64">
      <w:pPr>
        <w:ind w:right="-1"/>
        <w:jc w:val="both"/>
        <w:rPr>
          <w:b/>
          <w:bCs/>
        </w:rPr>
      </w:pPr>
      <w:r w:rsidRPr="00F90510">
        <w:rPr>
          <w:b/>
          <w:bCs/>
        </w:rPr>
        <w:t>CLÁUSULA NONA – DA RESPONSABILIDADE DO CONTRATANTE</w:t>
      </w:r>
    </w:p>
    <w:p w:rsidR="006A7A64" w:rsidRPr="00F90510" w:rsidRDefault="006A7A64" w:rsidP="006A7A64">
      <w:pPr>
        <w:ind w:right="-1"/>
        <w:jc w:val="both"/>
        <w:rPr>
          <w:bCs/>
        </w:rPr>
      </w:pPr>
      <w:r w:rsidRPr="00F90510">
        <w:rPr>
          <w:bCs/>
        </w:rPr>
        <w:t>9. 1 – São responsabilidades do CONTRATANTE:</w:t>
      </w:r>
    </w:p>
    <w:p w:rsidR="006A7A64" w:rsidRPr="00F90510" w:rsidRDefault="006A7A64" w:rsidP="006A7A64">
      <w:pPr>
        <w:ind w:right="-1"/>
        <w:jc w:val="both"/>
        <w:rPr>
          <w:bCs/>
        </w:rPr>
      </w:pPr>
    </w:p>
    <w:p w:rsidR="006A7A64" w:rsidRPr="00F90510" w:rsidRDefault="006A7A64" w:rsidP="006A7A64">
      <w:pPr>
        <w:suppressAutoHyphens/>
        <w:ind w:firstLine="1400"/>
        <w:jc w:val="both"/>
      </w:pPr>
      <w:r w:rsidRPr="00F90510">
        <w:t>a) tomar todas as providências necessárias à execução do processo licitatório;</w:t>
      </w:r>
    </w:p>
    <w:p w:rsidR="006A7A64" w:rsidRPr="00F90510" w:rsidRDefault="006A7A64" w:rsidP="006A7A64">
      <w:pPr>
        <w:suppressAutoHyphens/>
        <w:ind w:firstLine="1400"/>
        <w:jc w:val="both"/>
        <w:rPr>
          <w:color w:val="000000"/>
        </w:rPr>
      </w:pPr>
      <w:r w:rsidRPr="00F90510">
        <w:rPr>
          <w:color w:val="000000"/>
        </w:rPr>
        <w:t>b) manter pessoa ou constituir uma Comissão Especial designada pelo Prefeito Municipal, visando a fiscalização dos serviços;</w:t>
      </w:r>
    </w:p>
    <w:p w:rsidR="006A7A64" w:rsidRPr="00F90510" w:rsidRDefault="006A7A64" w:rsidP="006A7A64">
      <w:pPr>
        <w:suppressAutoHyphens/>
        <w:ind w:firstLine="1400"/>
        <w:jc w:val="both"/>
        <w:rPr>
          <w:color w:val="000000"/>
        </w:rPr>
      </w:pPr>
      <w:r w:rsidRPr="00F90510">
        <w:rPr>
          <w:color w:val="000000"/>
        </w:rPr>
        <w:t>c) encaminhar a publicação resumida do instrumento de Contrato e seus aditamentos, se ocorrerem, nos meios de publicações legais;</w:t>
      </w:r>
    </w:p>
    <w:p w:rsidR="006A7A64" w:rsidRPr="00F90510" w:rsidRDefault="006A7A64" w:rsidP="006A7A64">
      <w:pPr>
        <w:suppressAutoHyphens/>
        <w:ind w:firstLine="1400"/>
        <w:jc w:val="both"/>
        <w:rPr>
          <w:color w:val="000000"/>
        </w:rPr>
      </w:pPr>
      <w:r w:rsidRPr="00F90510">
        <w:rPr>
          <w:color w:val="000000"/>
        </w:rPr>
        <w:t>d) arcar com as despesas concernentes à publicação do extrato do Contrato e seus aditivos se ocorrerem.</w:t>
      </w:r>
    </w:p>
    <w:p w:rsidR="006A7A64" w:rsidRPr="00F90510" w:rsidRDefault="006A7A64" w:rsidP="006A7A64">
      <w:pPr>
        <w:suppressAutoHyphens/>
        <w:ind w:firstLine="1418"/>
        <w:jc w:val="both"/>
        <w:rPr>
          <w:b/>
          <w:bCs/>
          <w:color w:val="000000"/>
        </w:rPr>
      </w:pPr>
    </w:p>
    <w:p w:rsidR="006A7A64" w:rsidRPr="00F90510" w:rsidRDefault="006A7A64" w:rsidP="006A7A64">
      <w:pPr>
        <w:suppressAutoHyphens/>
        <w:jc w:val="both"/>
        <w:rPr>
          <w:b/>
          <w:bCs/>
        </w:rPr>
      </w:pPr>
      <w:r w:rsidRPr="00F90510">
        <w:rPr>
          <w:b/>
          <w:bCs/>
        </w:rPr>
        <w:t>CLÁUSULA DÉCIMA – DOS RECURSOS</w:t>
      </w:r>
    </w:p>
    <w:p w:rsidR="006A7A64" w:rsidRPr="00F90510" w:rsidRDefault="006A7A64" w:rsidP="006A7A64">
      <w:pPr>
        <w:suppressAutoHyphens/>
        <w:jc w:val="both"/>
      </w:pPr>
      <w:r w:rsidRPr="00F90510">
        <w:t xml:space="preserve">10.1 – Os recursos interpostos às decisões proferidas pela fiscalização </w:t>
      </w:r>
      <w:r w:rsidRPr="00F90510">
        <w:rPr>
          <w:bCs/>
          <w:iCs/>
        </w:rPr>
        <w:t>somente</w:t>
      </w:r>
      <w:r w:rsidRPr="00F90510">
        <w:t xml:space="preserve"> serão acolhidos nos termos do Capítulo V da Lei n° 8.666/93, se </w:t>
      </w:r>
      <w:r w:rsidRPr="00F90510">
        <w:rPr>
          <w:bCs/>
        </w:rPr>
        <w:t>dirigidos diretamente ao Prefeito</w:t>
      </w:r>
      <w:r w:rsidRPr="00F90510">
        <w:t>, e protocolado na Prefeitura Municipal.</w:t>
      </w:r>
    </w:p>
    <w:p w:rsidR="006A7A64" w:rsidRPr="00F90510" w:rsidRDefault="006A7A64" w:rsidP="006A7A64">
      <w:pPr>
        <w:suppressAutoHyphens/>
        <w:jc w:val="both"/>
        <w:rPr>
          <w:b/>
        </w:rPr>
      </w:pPr>
    </w:p>
    <w:p w:rsidR="006A7A64" w:rsidRPr="00F90510" w:rsidRDefault="006A7A64" w:rsidP="006A7A64">
      <w:pPr>
        <w:ind w:right="-1"/>
        <w:jc w:val="both"/>
        <w:rPr>
          <w:b/>
          <w:bCs/>
        </w:rPr>
      </w:pPr>
      <w:r w:rsidRPr="00F90510">
        <w:rPr>
          <w:b/>
        </w:rPr>
        <w:t>Parágrafo Único.</w:t>
      </w:r>
      <w:r w:rsidRPr="00F90510">
        <w:t xml:space="preserve"> Os recursos não dirigidos conforme determinação desta cláusula não serão conhecidos.</w:t>
      </w:r>
    </w:p>
    <w:p w:rsidR="006A7A64" w:rsidRPr="00F90510" w:rsidRDefault="006A7A64" w:rsidP="006A7A64">
      <w:pPr>
        <w:suppressAutoHyphens/>
        <w:ind w:firstLine="1418"/>
        <w:jc w:val="both"/>
        <w:rPr>
          <w:color w:val="000000"/>
        </w:rPr>
      </w:pPr>
    </w:p>
    <w:p w:rsidR="006A7A64" w:rsidRPr="00F90510" w:rsidRDefault="006A7A64" w:rsidP="006A7A64">
      <w:pPr>
        <w:pStyle w:val="Ttulo8"/>
        <w:widowControl w:val="0"/>
        <w:suppressAutoHyphens/>
        <w:rPr>
          <w:rFonts w:ascii="Times New Roman" w:hAnsi="Times New Roman"/>
          <w:b/>
          <w:bCs/>
          <w:i w:val="0"/>
        </w:rPr>
      </w:pPr>
      <w:r w:rsidRPr="00F90510">
        <w:rPr>
          <w:rFonts w:ascii="Times New Roman" w:hAnsi="Times New Roman"/>
          <w:b/>
          <w:bCs/>
          <w:i w:val="0"/>
        </w:rPr>
        <w:t>CLÁUSULA DÉCIMA PRIMEIRA – DOS ENCARGOS</w:t>
      </w:r>
    </w:p>
    <w:p w:rsidR="006A7A64" w:rsidRPr="00F90510" w:rsidRDefault="006A7A64" w:rsidP="006A7A64">
      <w:pPr>
        <w:suppressAutoHyphens/>
        <w:jc w:val="both"/>
      </w:pPr>
      <w:r w:rsidRPr="00F90510">
        <w:t>11.1 – As despesas dos encargos trabalhistas, previdenciários, fiscais e comerciais correrão por conta da CONTRATADA, ficando esta, ainda, responsável pelo correto cumprimento da legislação de segurança do trabalho.</w:t>
      </w:r>
    </w:p>
    <w:p w:rsidR="006A7A64" w:rsidRPr="00F90510" w:rsidRDefault="006A7A64" w:rsidP="006A7A64">
      <w:pPr>
        <w:ind w:right="-1"/>
        <w:jc w:val="both"/>
        <w:rPr>
          <w:b/>
          <w:bCs/>
        </w:rPr>
      </w:pPr>
    </w:p>
    <w:p w:rsidR="006A7A64" w:rsidRPr="00F90510" w:rsidRDefault="006A7A64" w:rsidP="006A7A64">
      <w:pPr>
        <w:ind w:right="-1"/>
        <w:jc w:val="both"/>
        <w:rPr>
          <w:b/>
          <w:bCs/>
        </w:rPr>
      </w:pPr>
      <w:r w:rsidRPr="00F90510">
        <w:rPr>
          <w:b/>
          <w:bCs/>
        </w:rPr>
        <w:t>CLÁUSULA DÉCIMA SEGUNDA – DO FORO</w:t>
      </w:r>
    </w:p>
    <w:p w:rsidR="006A7A64" w:rsidRPr="00F90510" w:rsidRDefault="006A7A64" w:rsidP="006A7A64">
      <w:pPr>
        <w:ind w:right="-1"/>
        <w:jc w:val="both"/>
      </w:pPr>
      <w:r w:rsidRPr="00F90510">
        <w:t>12.1 – Para dirimir toda e qualquer questão que derivar deste Contrato, fica eleito o Foro de Ituporanga - SC, Comarca deste Município, com renúncia expressa de qualquer outro, por mais privilegiado que seja.</w:t>
      </w:r>
    </w:p>
    <w:p w:rsidR="006A7A64" w:rsidRPr="00F90510" w:rsidRDefault="006A7A64" w:rsidP="006A7A64">
      <w:pPr>
        <w:ind w:right="-1"/>
        <w:jc w:val="both"/>
      </w:pPr>
    </w:p>
    <w:p w:rsidR="006A7A64" w:rsidRPr="00F90510" w:rsidRDefault="006A7A64" w:rsidP="006A7A64">
      <w:pPr>
        <w:ind w:right="-1"/>
        <w:jc w:val="both"/>
      </w:pPr>
      <w:r w:rsidRPr="00F90510">
        <w:t xml:space="preserve">E por estarem assim, acordados e ajustados, depois de lido e achado conforme, declaram ambos as partes aceitar todas as disposições estabelecidas nas cláusulas do presente Contrato, bem como observar fielmente outras disposições legais e regulamentares sobre o assunto, firmando-o em 04 (quatro) vias na presença de duas testemunhas abaixo assinadas.     </w:t>
      </w:r>
    </w:p>
    <w:p w:rsidR="006A7A64" w:rsidRPr="00F90510" w:rsidRDefault="006A7A64" w:rsidP="006A7A64">
      <w:pPr>
        <w:ind w:right="-1"/>
        <w:jc w:val="both"/>
      </w:pPr>
    </w:p>
    <w:p w:rsidR="006A7A64" w:rsidRPr="00F90510" w:rsidRDefault="006A7A64" w:rsidP="006A7A64">
      <w:pPr>
        <w:ind w:right="-1"/>
        <w:jc w:val="both"/>
      </w:pPr>
      <w:r w:rsidRPr="00F90510">
        <w:lastRenderedPageBreak/>
        <w:t>Atalanta (SC), ..... de .......................de 201</w:t>
      </w:r>
      <w:r>
        <w:t>9</w:t>
      </w:r>
      <w:r w:rsidRPr="00F90510">
        <w:t xml:space="preserve">. </w:t>
      </w:r>
    </w:p>
    <w:p w:rsidR="006A7A64" w:rsidRPr="00F90510" w:rsidRDefault="006A7A64" w:rsidP="006A7A64">
      <w:pPr>
        <w:ind w:right="-1"/>
        <w:jc w:val="both"/>
        <w:rPr>
          <w:b/>
        </w:rPr>
      </w:pPr>
    </w:p>
    <w:tbl>
      <w:tblPr>
        <w:tblW w:w="9360" w:type="dxa"/>
        <w:tblInd w:w="70" w:type="dxa"/>
        <w:tblLayout w:type="fixed"/>
        <w:tblCellMar>
          <w:left w:w="70" w:type="dxa"/>
          <w:right w:w="70" w:type="dxa"/>
        </w:tblCellMar>
        <w:tblLook w:val="04A0" w:firstRow="1" w:lastRow="0" w:firstColumn="1" w:lastColumn="0" w:noHBand="0" w:noVBand="1"/>
      </w:tblPr>
      <w:tblGrid>
        <w:gridCol w:w="4679"/>
        <w:gridCol w:w="4681"/>
      </w:tblGrid>
      <w:tr w:rsidR="006A7A64" w:rsidRPr="00F90510" w:rsidTr="00BE1153">
        <w:trPr>
          <w:trHeight w:val="440"/>
        </w:trPr>
        <w:tc>
          <w:tcPr>
            <w:tcW w:w="4679" w:type="dxa"/>
          </w:tcPr>
          <w:p w:rsidR="006A7A64" w:rsidRPr="00F90510" w:rsidRDefault="006A7A64" w:rsidP="00BE1153">
            <w:pPr>
              <w:ind w:right="-1"/>
              <w:rPr>
                <w:b/>
              </w:rPr>
            </w:pPr>
          </w:p>
          <w:p w:rsidR="006A7A64" w:rsidRPr="00F90510" w:rsidRDefault="006A7A64" w:rsidP="00BE1153">
            <w:pPr>
              <w:ind w:right="-1"/>
              <w:rPr>
                <w:b/>
              </w:rPr>
            </w:pPr>
            <w:r w:rsidRPr="00F90510">
              <w:rPr>
                <w:b/>
              </w:rPr>
              <w:t>Contratante</w:t>
            </w:r>
          </w:p>
        </w:tc>
        <w:tc>
          <w:tcPr>
            <w:tcW w:w="4681" w:type="dxa"/>
          </w:tcPr>
          <w:p w:rsidR="006A7A64" w:rsidRPr="00F90510" w:rsidRDefault="006A7A64" w:rsidP="00BE1153">
            <w:pPr>
              <w:ind w:right="-1"/>
              <w:jc w:val="center"/>
              <w:rPr>
                <w:b/>
              </w:rPr>
            </w:pPr>
          </w:p>
          <w:p w:rsidR="006A7A64" w:rsidRPr="00F90510" w:rsidRDefault="006A7A64" w:rsidP="00BE1153">
            <w:pPr>
              <w:ind w:right="-1"/>
              <w:rPr>
                <w:b/>
              </w:rPr>
            </w:pPr>
            <w:r w:rsidRPr="00F90510">
              <w:rPr>
                <w:b/>
              </w:rPr>
              <w:t>Contratada</w:t>
            </w:r>
          </w:p>
        </w:tc>
      </w:tr>
    </w:tbl>
    <w:p w:rsidR="006A7A64" w:rsidRPr="00F90510" w:rsidRDefault="006A7A64" w:rsidP="006A7A64">
      <w:pPr>
        <w:suppressAutoHyphens/>
        <w:jc w:val="both"/>
      </w:pPr>
    </w:p>
    <w:p w:rsidR="006A7A64" w:rsidRPr="00F90510" w:rsidRDefault="006A7A64" w:rsidP="006A7A64">
      <w:pPr>
        <w:suppressAutoHyphens/>
        <w:jc w:val="both"/>
      </w:pPr>
    </w:p>
    <w:p w:rsidR="006A7A64" w:rsidRPr="00A35D55" w:rsidRDefault="006A7A64" w:rsidP="006A7A64">
      <w:pPr>
        <w:suppressAutoHyphens/>
        <w:jc w:val="both"/>
        <w:rPr>
          <w:b/>
        </w:rPr>
      </w:pPr>
      <w:r w:rsidRPr="00F90510">
        <w:rPr>
          <w:b/>
        </w:rPr>
        <w:t>Testemunhas:</w:t>
      </w:r>
      <w:r w:rsidRPr="00F90510">
        <w:rPr>
          <w:b/>
        </w:rPr>
        <w:tab/>
      </w:r>
      <w:r w:rsidRPr="00F90510">
        <w:rPr>
          <w:b/>
        </w:rPr>
        <w:tab/>
      </w:r>
      <w:r w:rsidRPr="00F90510">
        <w:rPr>
          <w:b/>
        </w:rPr>
        <w:tab/>
      </w:r>
      <w:r w:rsidRPr="00F90510">
        <w:rPr>
          <w:b/>
        </w:rPr>
        <w:tab/>
      </w:r>
      <w:r w:rsidRPr="00F90510">
        <w:rPr>
          <w:b/>
        </w:rPr>
        <w:tab/>
        <w:t xml:space="preserve"> Assessoria Jurídica:</w:t>
      </w:r>
    </w:p>
    <w:p w:rsidR="00955D18" w:rsidRDefault="00955D18">
      <w:bookmarkStart w:id="1" w:name="_GoBack"/>
      <w:bookmarkEnd w:id="1"/>
    </w:p>
    <w:sectPr w:rsidR="00955D18" w:rsidSect="008A11AE">
      <w:headerReference w:type="even" r:id="rId11"/>
      <w:headerReference w:type="default" r:id="rId12"/>
      <w:footerReference w:type="even" r:id="rId13"/>
      <w:footerReference w:type="default" r:id="rId14"/>
      <w:headerReference w:type="first" r:id="rId15"/>
      <w:footerReference w:type="first" r:id="rId16"/>
      <w:pgSz w:w="11906" w:h="16838"/>
      <w:pgMar w:top="1417" w:right="1274"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B10" w:rsidRDefault="006A7A64">
    <w:pPr>
      <w:pStyle w:val="Rodap"/>
      <w:jc w:val="center"/>
    </w:pPr>
    <w:r>
      <w:fldChar w:fldCharType="begin"/>
    </w:r>
    <w:r>
      <w:instrText xml:space="preserve"> PAGE   \* MERGEFORMAT </w:instrText>
    </w:r>
    <w:r>
      <w:fldChar w:fldCharType="separate"/>
    </w:r>
    <w:r>
      <w:rPr>
        <w:noProof/>
      </w:rPr>
      <w:t>21</w:t>
    </w:r>
    <w:r>
      <w:fldChar w:fldCharType="end"/>
    </w:r>
  </w:p>
  <w:p w:rsidR="00046B10" w:rsidRDefault="006A7A64" w:rsidP="003E40C6">
    <w:pPr>
      <w:pStyle w:val="Rodap"/>
      <w:jc w:val="center"/>
    </w:pPr>
    <w:r>
      <w:t>Juarez Miguel Rodermel</w:t>
    </w:r>
  </w:p>
  <w:p w:rsidR="003E40C6" w:rsidRDefault="006A7A64" w:rsidP="003E40C6">
    <w:pPr>
      <w:pStyle w:val="Rodap"/>
      <w:jc w:val="center"/>
    </w:pPr>
    <w:r>
      <w:t>Prefeito Municipal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6A7A6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6A7A64">
    <w:pPr>
      <w:pStyle w:val="Rodap"/>
      <w:jc w:val="center"/>
    </w:pPr>
    <w:r>
      <w:fldChar w:fldCharType="begin"/>
    </w:r>
    <w:r>
      <w:instrText xml:space="preserve"> PAGE   \* MERGEFORMAT </w:instrText>
    </w:r>
    <w:r>
      <w:fldChar w:fldCharType="separate"/>
    </w:r>
    <w:r>
      <w:rPr>
        <w:noProof/>
      </w:rPr>
      <w:t>34</w:t>
    </w:r>
    <w:r>
      <w:fldChar w:fldCharType="end"/>
    </w:r>
  </w:p>
  <w:p w:rsidR="003209BF" w:rsidRDefault="006A7A64">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6A7A64">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564" w:rsidRDefault="006A7A64" w:rsidP="000341DF">
    <w:pPr>
      <w:pStyle w:val="Cabealho"/>
      <w:jc w:val="center"/>
    </w:pPr>
    <w:r w:rsidRPr="00626B17">
      <w:rPr>
        <w:noProof/>
      </w:rPr>
      <w:drawing>
        <wp:inline distT="0" distB="0" distL="0" distR="0">
          <wp:extent cx="5362575" cy="9048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90487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6A7A6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6A7A64" w:rsidP="003209BF">
    <w:pPr>
      <w:pStyle w:val="Cabealho"/>
    </w:pPr>
    <w:r w:rsidRPr="00626B17">
      <w:rPr>
        <w:noProof/>
      </w:rPr>
      <w:drawing>
        <wp:inline distT="0" distB="0" distL="0" distR="0">
          <wp:extent cx="5362575" cy="9048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904875"/>
                  </a:xfrm>
                  <a:prstGeom prst="rect">
                    <a:avLst/>
                  </a:prstGeom>
                  <a:solidFill>
                    <a:srgbClr val="FFFFFF">
                      <a:alpha val="0"/>
                    </a:srgbClr>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6A7A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15:restartNumberingAfterBreak="0">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2CA3EB1"/>
    <w:multiLevelType w:val="hybridMultilevel"/>
    <w:tmpl w:val="8562850C"/>
    <w:lvl w:ilvl="0" w:tplc="C8DA0238">
      <w:start w:val="1"/>
      <w:numFmt w:val="upperLetter"/>
      <w:lvlText w:val="%1)"/>
      <w:lvlJc w:val="left"/>
      <w:pPr>
        <w:ind w:left="1890" w:hanging="360"/>
      </w:pPr>
      <w:rPr>
        <w:rFonts w:hint="default"/>
      </w:rPr>
    </w:lvl>
    <w:lvl w:ilvl="1" w:tplc="04160019" w:tentative="1">
      <w:start w:val="1"/>
      <w:numFmt w:val="lowerLetter"/>
      <w:lvlText w:val="%2."/>
      <w:lvlJc w:val="left"/>
      <w:pPr>
        <w:ind w:left="2610" w:hanging="360"/>
      </w:pPr>
    </w:lvl>
    <w:lvl w:ilvl="2" w:tplc="0416001B" w:tentative="1">
      <w:start w:val="1"/>
      <w:numFmt w:val="lowerRoman"/>
      <w:lvlText w:val="%3."/>
      <w:lvlJc w:val="right"/>
      <w:pPr>
        <w:ind w:left="3330" w:hanging="180"/>
      </w:pPr>
    </w:lvl>
    <w:lvl w:ilvl="3" w:tplc="0416000F" w:tentative="1">
      <w:start w:val="1"/>
      <w:numFmt w:val="decimal"/>
      <w:lvlText w:val="%4."/>
      <w:lvlJc w:val="left"/>
      <w:pPr>
        <w:ind w:left="4050" w:hanging="360"/>
      </w:pPr>
    </w:lvl>
    <w:lvl w:ilvl="4" w:tplc="04160019" w:tentative="1">
      <w:start w:val="1"/>
      <w:numFmt w:val="lowerLetter"/>
      <w:lvlText w:val="%5."/>
      <w:lvlJc w:val="left"/>
      <w:pPr>
        <w:ind w:left="4770" w:hanging="360"/>
      </w:pPr>
    </w:lvl>
    <w:lvl w:ilvl="5" w:tplc="0416001B" w:tentative="1">
      <w:start w:val="1"/>
      <w:numFmt w:val="lowerRoman"/>
      <w:lvlText w:val="%6."/>
      <w:lvlJc w:val="right"/>
      <w:pPr>
        <w:ind w:left="5490" w:hanging="180"/>
      </w:pPr>
    </w:lvl>
    <w:lvl w:ilvl="6" w:tplc="0416000F" w:tentative="1">
      <w:start w:val="1"/>
      <w:numFmt w:val="decimal"/>
      <w:lvlText w:val="%7."/>
      <w:lvlJc w:val="left"/>
      <w:pPr>
        <w:ind w:left="6210" w:hanging="360"/>
      </w:pPr>
    </w:lvl>
    <w:lvl w:ilvl="7" w:tplc="04160019" w:tentative="1">
      <w:start w:val="1"/>
      <w:numFmt w:val="lowerLetter"/>
      <w:lvlText w:val="%8."/>
      <w:lvlJc w:val="left"/>
      <w:pPr>
        <w:ind w:left="6930" w:hanging="360"/>
      </w:pPr>
    </w:lvl>
    <w:lvl w:ilvl="8" w:tplc="0416001B" w:tentative="1">
      <w:start w:val="1"/>
      <w:numFmt w:val="lowerRoman"/>
      <w:lvlText w:val="%9."/>
      <w:lvlJc w:val="right"/>
      <w:pPr>
        <w:ind w:left="7650" w:hanging="180"/>
      </w:pPr>
    </w:lvl>
  </w:abstractNum>
  <w:abstractNum w:abstractNumId="6"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9007A96"/>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10"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1" w15:restartNumberingAfterBreak="0">
    <w:nsid w:val="0E2E39D5"/>
    <w:multiLevelType w:val="multilevel"/>
    <w:tmpl w:val="DCBCD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13"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1822084D"/>
    <w:multiLevelType w:val="hybridMultilevel"/>
    <w:tmpl w:val="2F5090A8"/>
    <w:lvl w:ilvl="0" w:tplc="04160001">
      <w:start w:val="1"/>
      <w:numFmt w:val="bullet"/>
      <w:lvlText w:val=""/>
      <w:lvlJc w:val="left"/>
      <w:pPr>
        <w:ind w:left="142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15:restartNumberingAfterBreak="0">
    <w:nsid w:val="2408019A"/>
    <w:multiLevelType w:val="multilevel"/>
    <w:tmpl w:val="1A48B72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75103F6"/>
    <w:multiLevelType w:val="multilevel"/>
    <w:tmpl w:val="9C563F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34C227DE"/>
    <w:multiLevelType w:val="multilevel"/>
    <w:tmpl w:val="F81AAAD2"/>
    <w:lvl w:ilvl="0">
      <w:start w:val="5"/>
      <w:numFmt w:val="decimal"/>
      <w:lvlText w:val="%1."/>
      <w:lvlJc w:val="left"/>
      <w:pPr>
        <w:tabs>
          <w:tab w:val="num" w:pos="495"/>
        </w:tabs>
        <w:ind w:left="495" w:hanging="495"/>
      </w:pPr>
      <w:rPr>
        <w:b/>
      </w:rPr>
    </w:lvl>
    <w:lvl w:ilvl="1">
      <w:start w:val="1"/>
      <w:numFmt w:val="decimal"/>
      <w:lvlText w:val="%1.%2."/>
      <w:lvlJc w:val="left"/>
      <w:pPr>
        <w:tabs>
          <w:tab w:val="num" w:pos="495"/>
        </w:tabs>
        <w:ind w:left="495" w:hanging="495"/>
      </w:pPr>
      <w:rPr>
        <w:b/>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1" w15:restartNumberingAfterBreak="0">
    <w:nsid w:val="352473EF"/>
    <w:multiLevelType w:val="multilevel"/>
    <w:tmpl w:val="C8F27EF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6A05740"/>
    <w:multiLevelType w:val="hybridMultilevel"/>
    <w:tmpl w:val="A4504406"/>
    <w:lvl w:ilvl="0" w:tplc="F9305768">
      <w:start w:val="1"/>
      <w:numFmt w:val="decimalZero"/>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3B835F5A"/>
    <w:multiLevelType w:val="hybridMultilevel"/>
    <w:tmpl w:val="C2ACCFB6"/>
    <w:lvl w:ilvl="0" w:tplc="8C366E58">
      <w:start w:val="5"/>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24"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410221AA"/>
    <w:multiLevelType w:val="hybridMultilevel"/>
    <w:tmpl w:val="4A32D18A"/>
    <w:lvl w:ilvl="0" w:tplc="6AF24A9A">
      <w:start w:val="1"/>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26" w15:restartNumberingAfterBreak="0">
    <w:nsid w:val="412E3EE7"/>
    <w:multiLevelType w:val="multilevel"/>
    <w:tmpl w:val="B94C2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34313F2"/>
    <w:multiLevelType w:val="hybridMultilevel"/>
    <w:tmpl w:val="BA82A812"/>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8"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9"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15:restartNumberingAfterBreak="0">
    <w:nsid w:val="4BE422AE"/>
    <w:multiLevelType w:val="hybridMultilevel"/>
    <w:tmpl w:val="45A4219E"/>
    <w:lvl w:ilvl="0" w:tplc="04160019">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C231A54"/>
    <w:multiLevelType w:val="hybridMultilevel"/>
    <w:tmpl w:val="6CAEEB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5B663118"/>
    <w:multiLevelType w:val="multilevel"/>
    <w:tmpl w:val="2B7A5E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6" w15:restartNumberingAfterBreak="0">
    <w:nsid w:val="5D2814F1"/>
    <w:multiLevelType w:val="hybridMultilevel"/>
    <w:tmpl w:val="70EEC638"/>
    <w:lvl w:ilvl="0" w:tplc="92F8B50E">
      <w:start w:val="7"/>
      <w:numFmt w:val="lowerLetter"/>
      <w:lvlText w:val="%1)"/>
      <w:lvlJc w:val="left"/>
      <w:pPr>
        <w:ind w:left="3450" w:hanging="360"/>
      </w:pPr>
      <w:rPr>
        <w:rFonts w:hint="default"/>
      </w:rPr>
    </w:lvl>
    <w:lvl w:ilvl="1" w:tplc="04160019" w:tentative="1">
      <w:start w:val="1"/>
      <w:numFmt w:val="lowerLetter"/>
      <w:lvlText w:val="%2."/>
      <w:lvlJc w:val="left"/>
      <w:pPr>
        <w:ind w:left="4170" w:hanging="360"/>
      </w:pPr>
    </w:lvl>
    <w:lvl w:ilvl="2" w:tplc="0416001B" w:tentative="1">
      <w:start w:val="1"/>
      <w:numFmt w:val="lowerRoman"/>
      <w:lvlText w:val="%3."/>
      <w:lvlJc w:val="right"/>
      <w:pPr>
        <w:ind w:left="4890" w:hanging="180"/>
      </w:pPr>
    </w:lvl>
    <w:lvl w:ilvl="3" w:tplc="0416000F" w:tentative="1">
      <w:start w:val="1"/>
      <w:numFmt w:val="decimal"/>
      <w:lvlText w:val="%4."/>
      <w:lvlJc w:val="left"/>
      <w:pPr>
        <w:ind w:left="5610" w:hanging="360"/>
      </w:pPr>
    </w:lvl>
    <w:lvl w:ilvl="4" w:tplc="04160019" w:tentative="1">
      <w:start w:val="1"/>
      <w:numFmt w:val="lowerLetter"/>
      <w:lvlText w:val="%5."/>
      <w:lvlJc w:val="left"/>
      <w:pPr>
        <w:ind w:left="6330" w:hanging="360"/>
      </w:pPr>
    </w:lvl>
    <w:lvl w:ilvl="5" w:tplc="0416001B" w:tentative="1">
      <w:start w:val="1"/>
      <w:numFmt w:val="lowerRoman"/>
      <w:lvlText w:val="%6."/>
      <w:lvlJc w:val="right"/>
      <w:pPr>
        <w:ind w:left="7050" w:hanging="180"/>
      </w:pPr>
    </w:lvl>
    <w:lvl w:ilvl="6" w:tplc="0416000F" w:tentative="1">
      <w:start w:val="1"/>
      <w:numFmt w:val="decimal"/>
      <w:lvlText w:val="%7."/>
      <w:lvlJc w:val="left"/>
      <w:pPr>
        <w:ind w:left="7770" w:hanging="360"/>
      </w:pPr>
    </w:lvl>
    <w:lvl w:ilvl="7" w:tplc="04160019" w:tentative="1">
      <w:start w:val="1"/>
      <w:numFmt w:val="lowerLetter"/>
      <w:lvlText w:val="%8."/>
      <w:lvlJc w:val="left"/>
      <w:pPr>
        <w:ind w:left="8490" w:hanging="360"/>
      </w:pPr>
    </w:lvl>
    <w:lvl w:ilvl="8" w:tplc="0416001B" w:tentative="1">
      <w:start w:val="1"/>
      <w:numFmt w:val="lowerRoman"/>
      <w:lvlText w:val="%9."/>
      <w:lvlJc w:val="right"/>
      <w:pPr>
        <w:ind w:left="9210" w:hanging="180"/>
      </w:pPr>
    </w:lvl>
  </w:abstractNum>
  <w:abstractNum w:abstractNumId="37" w15:restartNumberingAfterBreak="0">
    <w:nsid w:val="5F7A0C9A"/>
    <w:multiLevelType w:val="hybridMultilevel"/>
    <w:tmpl w:val="1F545964"/>
    <w:lvl w:ilvl="0" w:tplc="04160003">
      <w:start w:val="1"/>
      <w:numFmt w:val="bullet"/>
      <w:lvlText w:val="o"/>
      <w:lvlJc w:val="left"/>
      <w:pPr>
        <w:ind w:left="720" w:hanging="360"/>
      </w:pPr>
      <w:rPr>
        <w:rFonts w:ascii="Courier New" w:hAnsi="Courier New" w:cs="Courier New"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8"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9"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0"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15:restartNumberingAfterBreak="0">
    <w:nsid w:val="7C936DEF"/>
    <w:multiLevelType w:val="multilevel"/>
    <w:tmpl w:val="8D04395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8"/>
  </w:num>
  <w:num w:numId="27">
    <w:abstractNumId w:val="7"/>
  </w:num>
  <w:num w:numId="28">
    <w:abstractNumId w:val="32"/>
  </w:num>
  <w:num w:numId="29">
    <w:abstractNumId w:val="0"/>
  </w:num>
  <w:num w:numId="30">
    <w:abstractNumId w:val="31"/>
  </w:num>
  <w:num w:numId="31">
    <w:abstractNumId w:val="39"/>
  </w:num>
  <w:num w:numId="32">
    <w:abstractNumId w:val="30"/>
  </w:num>
  <w:num w:numId="33">
    <w:abstractNumId w:val="40"/>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22"/>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3"/>
  </w:num>
  <w:num w:numId="49">
    <w:abstractNumId w:val="5"/>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A64"/>
    <w:rsid w:val="00066F71"/>
    <w:rsid w:val="006A7A64"/>
    <w:rsid w:val="00955D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B375F61-22DB-4FE8-AD70-6A6AD132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A64"/>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A7A64"/>
    <w:pPr>
      <w:keepNext/>
      <w:jc w:val="center"/>
      <w:outlineLvl w:val="0"/>
    </w:pPr>
    <w:rPr>
      <w:rFonts w:ascii="Arial" w:hAnsi="Arial" w:cs="Arial"/>
      <w:b/>
      <w:bCs/>
    </w:rPr>
  </w:style>
  <w:style w:type="paragraph" w:styleId="Ttulo2">
    <w:name w:val="heading 2"/>
    <w:basedOn w:val="Normal"/>
    <w:next w:val="Normal"/>
    <w:link w:val="Ttulo2Char"/>
    <w:unhideWhenUsed/>
    <w:qFormat/>
    <w:rsid w:val="006A7A64"/>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6A7A64"/>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6A7A64"/>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6A7A64"/>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6A7A64"/>
    <w:pPr>
      <w:spacing w:before="240" w:after="60"/>
      <w:outlineLvl w:val="5"/>
    </w:pPr>
    <w:rPr>
      <w:rFonts w:ascii="Calibri" w:hAnsi="Calibri"/>
      <w:b/>
      <w:bCs/>
      <w:sz w:val="22"/>
      <w:szCs w:val="22"/>
    </w:rPr>
  </w:style>
  <w:style w:type="paragraph" w:styleId="Ttulo7">
    <w:name w:val="heading 7"/>
    <w:basedOn w:val="Normal"/>
    <w:next w:val="Normal"/>
    <w:link w:val="Ttulo7Char"/>
    <w:uiPriority w:val="9"/>
    <w:unhideWhenUsed/>
    <w:qFormat/>
    <w:rsid w:val="006A7A64"/>
    <w:pPr>
      <w:spacing w:before="240" w:after="60"/>
      <w:outlineLvl w:val="6"/>
    </w:pPr>
    <w:rPr>
      <w:rFonts w:ascii="Calibri" w:hAnsi="Calibri"/>
    </w:rPr>
  </w:style>
  <w:style w:type="paragraph" w:styleId="Ttulo8">
    <w:name w:val="heading 8"/>
    <w:basedOn w:val="Normal"/>
    <w:next w:val="Normal"/>
    <w:link w:val="Ttulo8Char"/>
    <w:uiPriority w:val="9"/>
    <w:semiHidden/>
    <w:unhideWhenUsed/>
    <w:qFormat/>
    <w:rsid w:val="006A7A64"/>
    <w:pPr>
      <w:spacing w:before="240" w:after="60"/>
      <w:outlineLvl w:val="7"/>
    </w:pPr>
    <w:rPr>
      <w:rFonts w:ascii="Calibri" w:hAnsi="Calibri"/>
      <w:i/>
      <w:iCs/>
    </w:rPr>
  </w:style>
  <w:style w:type="paragraph" w:styleId="Ttulo9">
    <w:name w:val="heading 9"/>
    <w:basedOn w:val="Normal"/>
    <w:next w:val="Normal"/>
    <w:link w:val="Ttulo9Char"/>
    <w:uiPriority w:val="9"/>
    <w:semiHidden/>
    <w:unhideWhenUsed/>
    <w:qFormat/>
    <w:rsid w:val="006A7A64"/>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A7A64"/>
    <w:rPr>
      <w:rFonts w:ascii="Arial" w:eastAsia="Times New Roman" w:hAnsi="Arial" w:cs="Arial"/>
      <w:b/>
      <w:bCs/>
      <w:sz w:val="24"/>
      <w:szCs w:val="24"/>
      <w:lang w:eastAsia="pt-BR"/>
    </w:rPr>
  </w:style>
  <w:style w:type="character" w:customStyle="1" w:styleId="Ttulo2Char">
    <w:name w:val="Título 2 Char"/>
    <w:basedOn w:val="Fontepargpadro"/>
    <w:link w:val="Ttulo2"/>
    <w:rsid w:val="006A7A64"/>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6A7A64"/>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6A7A64"/>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A7A64"/>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6A7A64"/>
    <w:rPr>
      <w:rFonts w:ascii="Calibri" w:eastAsia="Times New Roman" w:hAnsi="Calibri" w:cs="Times New Roman"/>
      <w:b/>
      <w:bCs/>
      <w:lang w:eastAsia="pt-BR"/>
    </w:rPr>
  </w:style>
  <w:style w:type="character" w:customStyle="1" w:styleId="Ttulo7Char">
    <w:name w:val="Título 7 Char"/>
    <w:basedOn w:val="Fontepargpadro"/>
    <w:link w:val="Ttulo7"/>
    <w:uiPriority w:val="9"/>
    <w:rsid w:val="006A7A64"/>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semiHidden/>
    <w:rsid w:val="006A7A64"/>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
    <w:semiHidden/>
    <w:rsid w:val="006A7A64"/>
    <w:rPr>
      <w:rFonts w:ascii="Cambria" w:eastAsia="Times New Roman" w:hAnsi="Cambria" w:cs="Times New Roman"/>
      <w:lang w:eastAsia="pt-BR"/>
    </w:rPr>
  </w:style>
  <w:style w:type="paragraph" w:styleId="Corpodetexto">
    <w:name w:val="Body Text"/>
    <w:basedOn w:val="Normal"/>
    <w:link w:val="CorpodetextoChar"/>
    <w:rsid w:val="006A7A64"/>
    <w:pPr>
      <w:jc w:val="both"/>
    </w:pPr>
    <w:rPr>
      <w:rFonts w:ascii="Arial" w:hAnsi="Arial" w:cs="Arial"/>
    </w:rPr>
  </w:style>
  <w:style w:type="character" w:customStyle="1" w:styleId="CorpodetextoChar">
    <w:name w:val="Corpo de texto Char"/>
    <w:basedOn w:val="Fontepargpadro"/>
    <w:link w:val="Corpodetexto"/>
    <w:rsid w:val="006A7A64"/>
    <w:rPr>
      <w:rFonts w:ascii="Arial" w:eastAsia="Times New Roman" w:hAnsi="Arial" w:cs="Arial"/>
      <w:sz w:val="24"/>
      <w:szCs w:val="24"/>
      <w:lang w:eastAsia="pt-BR"/>
    </w:rPr>
  </w:style>
  <w:style w:type="character" w:customStyle="1" w:styleId="goohl0">
    <w:name w:val="goohl0"/>
    <w:basedOn w:val="Fontepargpadro"/>
    <w:rsid w:val="006A7A64"/>
  </w:style>
  <w:style w:type="paragraph" w:styleId="Recuodecorpodetexto">
    <w:name w:val="Body Text Indent"/>
    <w:basedOn w:val="Normal"/>
    <w:link w:val="RecuodecorpodetextoChar"/>
    <w:unhideWhenUsed/>
    <w:rsid w:val="006A7A64"/>
    <w:pPr>
      <w:spacing w:after="120"/>
      <w:ind w:left="283"/>
    </w:pPr>
  </w:style>
  <w:style w:type="character" w:customStyle="1" w:styleId="RecuodecorpodetextoChar">
    <w:name w:val="Recuo de corpo de texto Char"/>
    <w:basedOn w:val="Fontepargpadro"/>
    <w:link w:val="Recuodecorpodetexto"/>
    <w:rsid w:val="006A7A64"/>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6A7A64"/>
    <w:pPr>
      <w:spacing w:after="120" w:line="480" w:lineRule="auto"/>
    </w:pPr>
  </w:style>
  <w:style w:type="character" w:customStyle="1" w:styleId="Corpodetexto2Char">
    <w:name w:val="Corpo de texto 2 Char"/>
    <w:basedOn w:val="Fontepargpadro"/>
    <w:link w:val="Corpodetexto2"/>
    <w:rsid w:val="006A7A64"/>
    <w:rPr>
      <w:rFonts w:ascii="Times New Roman" w:eastAsia="Times New Roman" w:hAnsi="Times New Roman" w:cs="Times New Roman"/>
      <w:sz w:val="24"/>
      <w:szCs w:val="24"/>
      <w:lang w:eastAsia="pt-BR"/>
    </w:rPr>
  </w:style>
  <w:style w:type="character" w:styleId="Hyperlink">
    <w:name w:val="Hyperlink"/>
    <w:unhideWhenUsed/>
    <w:rsid w:val="006A7A64"/>
    <w:rPr>
      <w:color w:val="0000FF"/>
      <w:u w:val="single"/>
    </w:rPr>
  </w:style>
  <w:style w:type="paragraph" w:styleId="Cabealho">
    <w:name w:val="header"/>
    <w:basedOn w:val="Normal"/>
    <w:link w:val="CabealhoChar"/>
    <w:unhideWhenUsed/>
    <w:rsid w:val="006A7A64"/>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rsid w:val="006A7A64"/>
    <w:rPr>
      <w:rFonts w:ascii="Times New Roman" w:eastAsia="Times New Roman" w:hAnsi="Times New Roman" w:cs="Times New Roman"/>
      <w:sz w:val="20"/>
      <w:szCs w:val="20"/>
      <w:lang w:eastAsia="pt-BR"/>
    </w:rPr>
  </w:style>
  <w:style w:type="paragraph" w:styleId="Ttulo">
    <w:name w:val="Title"/>
    <w:basedOn w:val="Normal"/>
    <w:link w:val="TtuloChar"/>
    <w:qFormat/>
    <w:rsid w:val="006A7A64"/>
    <w:pPr>
      <w:jc w:val="center"/>
    </w:pPr>
    <w:rPr>
      <w:b/>
      <w:szCs w:val="20"/>
    </w:rPr>
  </w:style>
  <w:style w:type="character" w:customStyle="1" w:styleId="TtuloChar">
    <w:name w:val="Título Char"/>
    <w:basedOn w:val="Fontepargpadro"/>
    <w:link w:val="Ttulo"/>
    <w:rsid w:val="006A7A64"/>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6A7A64"/>
    <w:pPr>
      <w:spacing w:after="120" w:line="480" w:lineRule="auto"/>
      <w:ind w:left="283"/>
    </w:pPr>
  </w:style>
  <w:style w:type="character" w:customStyle="1" w:styleId="Recuodecorpodetexto2Char">
    <w:name w:val="Recuo de corpo de texto 2 Char"/>
    <w:basedOn w:val="Fontepargpadro"/>
    <w:link w:val="Recuodecorpodetexto2"/>
    <w:rsid w:val="006A7A6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6A7A64"/>
    <w:pPr>
      <w:spacing w:after="120"/>
      <w:ind w:left="283"/>
    </w:pPr>
    <w:rPr>
      <w:sz w:val="16"/>
      <w:szCs w:val="16"/>
    </w:rPr>
  </w:style>
  <w:style w:type="character" w:customStyle="1" w:styleId="Recuodecorpodetexto3Char">
    <w:name w:val="Recuo de corpo de texto 3 Char"/>
    <w:basedOn w:val="Fontepargpadro"/>
    <w:link w:val="Recuodecorpodetexto3"/>
    <w:semiHidden/>
    <w:rsid w:val="006A7A64"/>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6A7A64"/>
    <w:rPr>
      <w:rFonts w:ascii="Courier New" w:hAnsi="Courier New"/>
      <w:sz w:val="20"/>
      <w:szCs w:val="20"/>
    </w:rPr>
  </w:style>
  <w:style w:type="character" w:customStyle="1" w:styleId="TextosemFormataoChar">
    <w:name w:val="Texto sem Formatação Char"/>
    <w:basedOn w:val="Fontepargpadro"/>
    <w:link w:val="TextosemFormatao"/>
    <w:rsid w:val="006A7A64"/>
    <w:rPr>
      <w:rFonts w:ascii="Courier New" w:eastAsia="Times New Roman" w:hAnsi="Courier New" w:cs="Times New Roman"/>
      <w:sz w:val="20"/>
      <w:szCs w:val="20"/>
      <w:lang w:eastAsia="pt-BR"/>
    </w:rPr>
  </w:style>
  <w:style w:type="paragraph" w:customStyle="1" w:styleId="Textopadro1">
    <w:name w:val="Texto padrão:1"/>
    <w:basedOn w:val="Normal"/>
    <w:rsid w:val="006A7A64"/>
    <w:pPr>
      <w:suppressAutoHyphens/>
    </w:pPr>
    <w:rPr>
      <w:szCs w:val="20"/>
      <w:lang w:val="en-US" w:eastAsia="ar-SA"/>
    </w:rPr>
  </w:style>
  <w:style w:type="paragraph" w:customStyle="1" w:styleId="WW-Padro">
    <w:name w:val="WW-Padrão"/>
    <w:rsid w:val="006A7A64"/>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6A7A64"/>
    <w:pPr>
      <w:suppressAutoHyphens/>
      <w:jc w:val="both"/>
    </w:pPr>
    <w:rPr>
      <w:rFonts w:ascii="Tms Rmn" w:hAnsi="Tms Rmn"/>
      <w:szCs w:val="20"/>
      <w:lang w:eastAsia="ar-SA"/>
    </w:rPr>
  </w:style>
  <w:style w:type="paragraph" w:customStyle="1" w:styleId="Corpodetexto31">
    <w:name w:val="Corpo de texto 31"/>
    <w:basedOn w:val="Normal"/>
    <w:rsid w:val="006A7A64"/>
    <w:pPr>
      <w:suppressAutoHyphens/>
      <w:ind w:right="51"/>
      <w:jc w:val="both"/>
    </w:pPr>
    <w:rPr>
      <w:rFonts w:ascii="Arial" w:hAnsi="Arial"/>
      <w:i/>
      <w:szCs w:val="20"/>
      <w:lang w:eastAsia="ar-SA"/>
    </w:rPr>
  </w:style>
  <w:style w:type="paragraph" w:customStyle="1" w:styleId="A191065">
    <w:name w:val="_A191065"/>
    <w:basedOn w:val="Normal"/>
    <w:rsid w:val="006A7A64"/>
    <w:pPr>
      <w:suppressAutoHyphens/>
      <w:ind w:left="1296" w:right="1440" w:firstLine="2592"/>
      <w:jc w:val="both"/>
    </w:pPr>
    <w:rPr>
      <w:rFonts w:ascii="Tms Rmn" w:hAnsi="Tms Rmn"/>
      <w:szCs w:val="20"/>
      <w:lang w:eastAsia="ar-SA"/>
    </w:rPr>
  </w:style>
  <w:style w:type="paragraph" w:customStyle="1" w:styleId="A252575">
    <w:name w:val="_A252575"/>
    <w:basedOn w:val="Normal"/>
    <w:rsid w:val="006A7A64"/>
    <w:pPr>
      <w:suppressAutoHyphens/>
      <w:ind w:left="3456" w:firstLine="3456"/>
      <w:jc w:val="both"/>
    </w:pPr>
    <w:rPr>
      <w:rFonts w:ascii="Tms Rmn" w:hAnsi="Tms Rmn"/>
      <w:szCs w:val="20"/>
      <w:lang w:eastAsia="ar-SA"/>
    </w:rPr>
  </w:style>
  <w:style w:type="paragraph" w:customStyle="1" w:styleId="A321065">
    <w:name w:val="_A321065"/>
    <w:basedOn w:val="Normal"/>
    <w:rsid w:val="006A7A64"/>
    <w:pPr>
      <w:suppressAutoHyphens/>
      <w:ind w:left="1296" w:right="1440" w:firstLine="4464"/>
      <w:jc w:val="both"/>
    </w:pPr>
    <w:rPr>
      <w:rFonts w:ascii="Tms Rmn" w:hAnsi="Tms Rmn"/>
      <w:szCs w:val="20"/>
      <w:lang w:eastAsia="ar-SA"/>
    </w:rPr>
  </w:style>
  <w:style w:type="paragraph" w:customStyle="1" w:styleId="normal0">
    <w:name w:val="normal"/>
    <w:rsid w:val="006A7A64"/>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6A7A64"/>
    <w:pPr>
      <w:suppressAutoHyphens/>
      <w:ind w:firstLine="1134"/>
      <w:jc w:val="both"/>
    </w:pPr>
    <w:rPr>
      <w:szCs w:val="20"/>
      <w:lang w:eastAsia="ar-SA"/>
    </w:rPr>
  </w:style>
  <w:style w:type="paragraph" w:customStyle="1" w:styleId="Recuodecorpodetexto31">
    <w:name w:val="Recuo de corpo de texto 31"/>
    <w:basedOn w:val="Normal"/>
    <w:rsid w:val="006A7A64"/>
    <w:pPr>
      <w:suppressAutoHyphens/>
      <w:ind w:firstLine="708"/>
      <w:jc w:val="both"/>
    </w:pPr>
    <w:rPr>
      <w:szCs w:val="20"/>
      <w:lang w:eastAsia="ar-SA"/>
    </w:rPr>
  </w:style>
  <w:style w:type="paragraph" w:styleId="Rodap">
    <w:name w:val="footer"/>
    <w:basedOn w:val="Normal"/>
    <w:link w:val="RodapChar"/>
    <w:uiPriority w:val="99"/>
    <w:unhideWhenUsed/>
    <w:rsid w:val="006A7A64"/>
    <w:pPr>
      <w:tabs>
        <w:tab w:val="center" w:pos="4252"/>
        <w:tab w:val="right" w:pos="8504"/>
      </w:tabs>
    </w:pPr>
  </w:style>
  <w:style w:type="character" w:customStyle="1" w:styleId="RodapChar">
    <w:name w:val="Rodapé Char"/>
    <w:basedOn w:val="Fontepargpadro"/>
    <w:link w:val="Rodap"/>
    <w:uiPriority w:val="99"/>
    <w:rsid w:val="006A7A64"/>
    <w:rPr>
      <w:rFonts w:ascii="Times New Roman" w:eastAsia="Times New Roman" w:hAnsi="Times New Roman" w:cs="Times New Roman"/>
      <w:sz w:val="24"/>
      <w:szCs w:val="24"/>
      <w:lang w:eastAsia="pt-BR"/>
    </w:rPr>
  </w:style>
  <w:style w:type="paragraph" w:styleId="NormalWeb">
    <w:name w:val="Normal (Web)"/>
    <w:basedOn w:val="Normal"/>
    <w:semiHidden/>
    <w:unhideWhenUsed/>
    <w:rsid w:val="006A7A64"/>
    <w:pPr>
      <w:spacing w:before="100" w:beforeAutospacing="1" w:after="100" w:afterAutospacing="1"/>
    </w:pPr>
  </w:style>
  <w:style w:type="paragraph" w:styleId="PargrafodaLista">
    <w:name w:val="List Paragraph"/>
    <w:basedOn w:val="Normal"/>
    <w:uiPriority w:val="34"/>
    <w:qFormat/>
    <w:rsid w:val="006A7A64"/>
    <w:pPr>
      <w:ind w:left="720"/>
      <w:contextualSpacing/>
    </w:pPr>
  </w:style>
  <w:style w:type="paragraph" w:styleId="Corpodetexto3">
    <w:name w:val="Body Text 3"/>
    <w:basedOn w:val="Normal"/>
    <w:link w:val="Corpodetexto3Char"/>
    <w:semiHidden/>
    <w:unhideWhenUsed/>
    <w:rsid w:val="006A7A64"/>
    <w:pPr>
      <w:spacing w:after="120"/>
    </w:pPr>
    <w:rPr>
      <w:sz w:val="16"/>
      <w:szCs w:val="16"/>
      <w:lang w:val="x-none" w:eastAsia="x-none"/>
    </w:rPr>
  </w:style>
  <w:style w:type="character" w:customStyle="1" w:styleId="Corpodetexto3Char">
    <w:name w:val="Corpo de texto 3 Char"/>
    <w:basedOn w:val="Fontepargpadro"/>
    <w:link w:val="Corpodetexto3"/>
    <w:semiHidden/>
    <w:rsid w:val="006A7A64"/>
    <w:rPr>
      <w:rFonts w:ascii="Times New Roman" w:eastAsia="Times New Roman" w:hAnsi="Times New Roman" w:cs="Times New Roman"/>
      <w:sz w:val="16"/>
      <w:szCs w:val="16"/>
      <w:lang w:val="x-none" w:eastAsia="x-none"/>
    </w:rPr>
  </w:style>
  <w:style w:type="paragraph" w:customStyle="1" w:styleId="TxBrp9">
    <w:name w:val="TxBr_p9"/>
    <w:basedOn w:val="Normal"/>
    <w:semiHidden/>
    <w:rsid w:val="006A7A64"/>
    <w:pPr>
      <w:widowControl w:val="0"/>
      <w:tabs>
        <w:tab w:val="left" w:pos="204"/>
      </w:tabs>
      <w:autoSpaceDE w:val="0"/>
      <w:autoSpaceDN w:val="0"/>
      <w:spacing w:line="240" w:lineRule="atLeast"/>
      <w:jc w:val="both"/>
    </w:pPr>
  </w:style>
  <w:style w:type="paragraph" w:styleId="Textodebalo">
    <w:name w:val="Balloon Text"/>
    <w:basedOn w:val="Normal"/>
    <w:link w:val="TextodebaloChar"/>
    <w:uiPriority w:val="99"/>
    <w:semiHidden/>
    <w:unhideWhenUsed/>
    <w:rsid w:val="006A7A64"/>
    <w:rPr>
      <w:rFonts w:ascii="Segoe UI" w:hAnsi="Segoe UI" w:cs="Segoe UI"/>
      <w:sz w:val="18"/>
      <w:szCs w:val="18"/>
    </w:rPr>
  </w:style>
  <w:style w:type="character" w:customStyle="1" w:styleId="TextodebaloChar">
    <w:name w:val="Texto de balão Char"/>
    <w:basedOn w:val="Fontepargpadro"/>
    <w:link w:val="Textodebalo"/>
    <w:uiPriority w:val="99"/>
    <w:semiHidden/>
    <w:rsid w:val="006A7A64"/>
    <w:rPr>
      <w:rFonts w:ascii="Segoe UI" w:eastAsia="Times New Roman" w:hAnsi="Segoe UI" w:cs="Segoe UI"/>
      <w:sz w:val="18"/>
      <w:szCs w:val="18"/>
      <w:lang w:eastAsia="pt-BR"/>
    </w:rPr>
  </w:style>
  <w:style w:type="paragraph" w:customStyle="1" w:styleId="Default">
    <w:name w:val="Default"/>
    <w:rsid w:val="006A7A64"/>
    <w:pPr>
      <w:autoSpaceDE w:val="0"/>
      <w:autoSpaceDN w:val="0"/>
      <w:adjustRightInd w:val="0"/>
      <w:spacing w:after="0" w:line="240" w:lineRule="auto"/>
    </w:pPr>
    <w:rPr>
      <w:rFonts w:ascii="Arial" w:eastAsia="Calibri" w:hAnsi="Arial" w:cs="Arial"/>
      <w:color w:val="000000"/>
      <w:sz w:val="24"/>
      <w:szCs w:val="24"/>
    </w:rPr>
  </w:style>
  <w:style w:type="character" w:customStyle="1" w:styleId="info1">
    <w:name w:val="info1"/>
    <w:rsid w:val="006A7A6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hyperlink" Target="www.atalanta.sc.gov.br" TargetMode="External"/><Relationship Id="rId11" Type="http://schemas.openxmlformats.org/officeDocument/2006/relationships/header" Target="header2.xml"/><Relationship Id="rId5" Type="http://schemas.openxmlformats.org/officeDocument/2006/relationships/hyperlink" Target="mailto:licita&#231;&#227;o@atalanta.sc.gov.br" TargetMode="External"/><Relationship Id="rId15" Type="http://schemas.openxmlformats.org/officeDocument/2006/relationships/header" Target="header4.xml"/><Relationship Id="rId10" Type="http://schemas.openxmlformats.org/officeDocument/2006/relationships/hyperlink" Target="www.atalanta.sc.gov.br" TargetMode="External"/><Relationship Id="rId4" Type="http://schemas.openxmlformats.org/officeDocument/2006/relationships/webSettings" Target="webSettings.xml"/><Relationship Id="rId9" Type="http://schemas.openxmlformats.org/officeDocument/2006/relationships/hyperlink" Target="www.atalanta.sc.gov.br"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9008</Words>
  <Characters>48648</Characters>
  <Application>Microsoft Office Word</Application>
  <DocSecurity>0</DocSecurity>
  <Lines>405</Lines>
  <Paragraphs>115</Paragraphs>
  <ScaleCrop>false</ScaleCrop>
  <Company/>
  <LinksUpToDate>false</LinksUpToDate>
  <CharactersWithSpaces>57541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cp:revision>
  <dcterms:created xsi:type="dcterms:W3CDTF">2019-04-09T19:16:00Z</dcterms:created>
  <dcterms:modified xsi:type="dcterms:W3CDTF">2019-04-09T19:16:00Z</dcterms:modified>
</cp:coreProperties>
</file>