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AD" w:rsidRPr="00E71958" w:rsidRDefault="008751AD" w:rsidP="008751AD">
      <w:pPr>
        <w:jc w:val="center"/>
        <w:rPr>
          <w:b/>
        </w:rPr>
      </w:pPr>
      <w:r w:rsidRPr="00E71958">
        <w:rPr>
          <w:b/>
        </w:rPr>
        <w:t>PREFEITURA MUNICIPAL DE ATALANTA</w:t>
      </w:r>
    </w:p>
    <w:p w:rsidR="008751AD" w:rsidRPr="00E71958" w:rsidRDefault="008751AD" w:rsidP="008751AD">
      <w:pPr>
        <w:jc w:val="center"/>
        <w:rPr>
          <w:b/>
        </w:rPr>
      </w:pPr>
      <w:r w:rsidRPr="00E71958">
        <w:rPr>
          <w:b/>
        </w:rPr>
        <w:t xml:space="preserve">PROCESSO LICITATÓRIO </w:t>
      </w:r>
      <w:r w:rsidR="002E3E9B" w:rsidRPr="00E71958">
        <w:rPr>
          <w:b/>
        </w:rPr>
        <w:t>21/2019</w:t>
      </w:r>
    </w:p>
    <w:p w:rsidR="008751AD" w:rsidRPr="00E71958" w:rsidRDefault="002E3E9B" w:rsidP="008751AD">
      <w:pPr>
        <w:jc w:val="center"/>
        <w:rPr>
          <w:b/>
        </w:rPr>
      </w:pPr>
      <w:r w:rsidRPr="00E71958">
        <w:rPr>
          <w:b/>
        </w:rPr>
        <w:t>DISPENSA DE LICITAÇÃO 5/2019</w:t>
      </w:r>
    </w:p>
    <w:p w:rsidR="008751AD" w:rsidRPr="006D04C9" w:rsidRDefault="008751AD" w:rsidP="008751AD">
      <w:pPr>
        <w:jc w:val="center"/>
        <w:rPr>
          <w:b/>
          <w:u w:val="single"/>
        </w:rPr>
      </w:pPr>
    </w:p>
    <w:p w:rsidR="008751AD" w:rsidRPr="006D04C9" w:rsidRDefault="008751AD" w:rsidP="008751AD">
      <w:pPr>
        <w:jc w:val="center"/>
        <w:rPr>
          <w:b/>
          <w:u w:val="single"/>
        </w:rPr>
      </w:pPr>
    </w:p>
    <w:p w:rsidR="008751AD" w:rsidRPr="006D04C9" w:rsidRDefault="00E71958" w:rsidP="008751AD">
      <w:pPr>
        <w:jc w:val="center"/>
        <w:rPr>
          <w:b/>
          <w:u w:val="single"/>
        </w:rPr>
      </w:pPr>
      <w:r w:rsidRPr="006D04C9">
        <w:rPr>
          <w:b/>
          <w:u w:val="single"/>
        </w:rPr>
        <w:t>JUSTIFI</w:t>
      </w:r>
      <w:r>
        <w:rPr>
          <w:b/>
          <w:u w:val="single"/>
        </w:rPr>
        <w:t>CATIVA DE DISPENSA DE LICITAÇÃO</w:t>
      </w:r>
    </w:p>
    <w:p w:rsidR="008751AD" w:rsidRPr="006D04C9" w:rsidRDefault="008751AD" w:rsidP="008751AD"/>
    <w:p w:rsidR="008751AD" w:rsidRPr="006D04C9" w:rsidRDefault="008751AD" w:rsidP="008751AD"/>
    <w:p w:rsidR="008751AD" w:rsidRPr="006D04C9" w:rsidRDefault="00A9067D" w:rsidP="008751AD">
      <w:pPr>
        <w:jc w:val="both"/>
      </w:pPr>
      <w:r w:rsidRPr="00A9067D">
        <w:rPr>
          <w:b/>
        </w:rPr>
        <w:t>VENDEDOR</w:t>
      </w:r>
      <w:r w:rsidR="008751AD" w:rsidRPr="00A9067D">
        <w:t xml:space="preserve">: </w:t>
      </w:r>
      <w:r w:rsidR="008751AD">
        <w:t>VALMOR CHIQUETTI E MARIA LESSA CHIQUETTI.</w:t>
      </w:r>
    </w:p>
    <w:p w:rsidR="008751AD" w:rsidRDefault="008751AD" w:rsidP="008751AD">
      <w:pPr>
        <w:jc w:val="both"/>
      </w:pPr>
    </w:p>
    <w:p w:rsidR="00B12BB8" w:rsidRPr="006D04C9" w:rsidRDefault="00B12BB8" w:rsidP="00B12BB8">
      <w:pPr>
        <w:jc w:val="center"/>
      </w:pPr>
      <w:r w:rsidRPr="006D04C9">
        <w:rPr>
          <w:b/>
        </w:rPr>
        <w:t>OBJETO:</w:t>
      </w:r>
    </w:p>
    <w:p w:rsidR="008751AD" w:rsidRPr="006D04C9" w:rsidRDefault="008751AD" w:rsidP="008751AD">
      <w:pPr>
        <w:jc w:val="both"/>
      </w:pPr>
    </w:p>
    <w:p w:rsidR="008751AD" w:rsidRDefault="008751AD" w:rsidP="008751AD">
      <w:pPr>
        <w:jc w:val="both"/>
        <w:rPr>
          <w:b/>
        </w:rPr>
      </w:pPr>
      <w:r>
        <w:rPr>
          <w:b/>
        </w:rPr>
        <w:t>AQUISIÇÃO DE UM TERRENO URBANO, SEM BENFEITORIAS, COM ÁREA SUPERFICIAL DE 1.017,41M², LOCALIZADO NO LOTEAMENTO RESIDENCIAL SANTA PAULINA, NO CENTRO DA CIDADE DE ATALANTA, DESTINADO A AMPLIAÇÃO DO CEMITÉRIO PÚBLICO MUNICIPAL.</w:t>
      </w:r>
    </w:p>
    <w:p w:rsidR="008751AD" w:rsidRPr="006D04C9" w:rsidRDefault="008751AD" w:rsidP="008751AD">
      <w:pPr>
        <w:jc w:val="both"/>
      </w:pPr>
    </w:p>
    <w:p w:rsidR="008751AD" w:rsidRPr="006D04C9" w:rsidRDefault="008751AD" w:rsidP="008751AD">
      <w:pPr>
        <w:jc w:val="both"/>
      </w:pPr>
    </w:p>
    <w:p w:rsidR="008751AD" w:rsidRPr="006D04C9" w:rsidRDefault="008751AD" w:rsidP="00CC299C">
      <w:pPr>
        <w:spacing w:line="360" w:lineRule="auto"/>
        <w:jc w:val="center"/>
        <w:rPr>
          <w:b/>
        </w:rPr>
      </w:pPr>
      <w:r w:rsidRPr="006D04C9">
        <w:rPr>
          <w:b/>
        </w:rPr>
        <w:t>JUSTIFICATIVA</w:t>
      </w:r>
      <w:r w:rsidR="00F972AC">
        <w:rPr>
          <w:b/>
        </w:rPr>
        <w:t xml:space="preserve"> E RAZÃO DA ESCOLHA</w:t>
      </w:r>
      <w:r w:rsidRPr="006D04C9">
        <w:rPr>
          <w:b/>
        </w:rPr>
        <w:t>:</w:t>
      </w:r>
    </w:p>
    <w:p w:rsidR="008751AD" w:rsidRPr="006D04C9" w:rsidRDefault="008751AD" w:rsidP="00786927">
      <w:pPr>
        <w:spacing w:line="360" w:lineRule="auto"/>
        <w:jc w:val="both"/>
        <w:rPr>
          <w:b/>
        </w:rPr>
      </w:pPr>
    </w:p>
    <w:p w:rsidR="008751AD" w:rsidRPr="006D04C9" w:rsidRDefault="008751AD" w:rsidP="00786927">
      <w:pPr>
        <w:spacing w:line="360" w:lineRule="auto"/>
        <w:jc w:val="both"/>
      </w:pPr>
      <w:r w:rsidRPr="006D04C9">
        <w:rPr>
          <w:color w:val="000000"/>
        </w:rPr>
        <w:t xml:space="preserve">            </w:t>
      </w:r>
      <w:r w:rsidR="00CC299C">
        <w:rPr>
          <w:szCs w:val="22"/>
        </w:rPr>
        <w:t>A pres</w:t>
      </w:r>
      <w:r w:rsidR="00786927">
        <w:rPr>
          <w:szCs w:val="22"/>
        </w:rPr>
        <w:t>ente aquisição por processo de Dispensa de L</w:t>
      </w:r>
      <w:r w:rsidR="00CC299C">
        <w:rPr>
          <w:szCs w:val="22"/>
        </w:rPr>
        <w:t>icitação justifica-se em flagrante interesse público, uma vez que o imóvel que se pretende adquirir fica localizado ao lado</w:t>
      </w:r>
      <w:r w:rsidR="00786927">
        <w:rPr>
          <w:szCs w:val="22"/>
        </w:rPr>
        <w:t xml:space="preserve"> do Cemitério Municipal de Atalanta, sendo a única área disponível naquele local para execução de projeto de ampliação do mesmo, razão pela qual a importância na compra específica e definida do mencionado imóvel. </w:t>
      </w:r>
      <w:r w:rsidRPr="006D04C9">
        <w:t xml:space="preserve"> </w:t>
      </w:r>
    </w:p>
    <w:p w:rsidR="008751AD" w:rsidRDefault="008751AD" w:rsidP="00786927">
      <w:pPr>
        <w:spacing w:line="360" w:lineRule="auto"/>
        <w:ind w:firstLine="708"/>
        <w:jc w:val="both"/>
      </w:pPr>
      <w:r w:rsidRPr="006D04C9">
        <w:t>Assim sendo, atendendo de pleno o disposto no art. 24, da Lei 8.666/93, e de forma a cumprir o disposto no art. 26 da mesma Lei, apresentamos a presente Justificativa para elaboração do Processo de Dispensa de Licitação.</w:t>
      </w:r>
    </w:p>
    <w:p w:rsidR="00CC299C" w:rsidRDefault="00CC299C" w:rsidP="008F41C0">
      <w:pPr>
        <w:spacing w:line="360" w:lineRule="auto"/>
        <w:rPr>
          <w:b/>
        </w:rPr>
      </w:pP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  <w:r>
        <w:rPr>
          <w:b/>
        </w:rPr>
        <w:t>JUSTIFICATIVA DO PREÇO</w:t>
      </w:r>
    </w:p>
    <w:p w:rsidR="00CC299C" w:rsidRPr="00CC299C" w:rsidRDefault="00CC299C" w:rsidP="00CC299C">
      <w:pPr>
        <w:spacing w:line="360" w:lineRule="auto"/>
        <w:ind w:firstLine="708"/>
        <w:jc w:val="both"/>
      </w:pPr>
      <w:r w:rsidRPr="008F41C0">
        <w:t xml:space="preserve">Os valores cotados </w:t>
      </w:r>
      <w:r w:rsidR="008F41C0" w:rsidRPr="008F41C0">
        <w:t>do terreno</w:t>
      </w:r>
      <w:r w:rsidRPr="008F41C0">
        <w:t xml:space="preserve"> </w:t>
      </w:r>
      <w:r w:rsidR="008F41C0">
        <w:t xml:space="preserve">objeto do presente, </w:t>
      </w:r>
      <w:r w:rsidRPr="008F41C0">
        <w:t xml:space="preserve">estão compatíveis </w:t>
      </w:r>
      <w:r>
        <w:t>com os valores de mercado, tendo como base as três avaliações realizadas por Correto</w:t>
      </w:r>
      <w:r w:rsidR="00B12BB8">
        <w:t>res imobiliários</w:t>
      </w:r>
      <w:r w:rsidR="0059268C">
        <w:t>,</w:t>
      </w:r>
      <w:r w:rsidR="00B12BB8">
        <w:t xml:space="preserve"> pela C</w:t>
      </w:r>
      <w:r>
        <w:t xml:space="preserve">omissão instituída pelo </w:t>
      </w:r>
      <w:r w:rsidRPr="00F972AC">
        <w:t xml:space="preserve">Decreto Municipal Nº </w:t>
      </w:r>
      <w:r w:rsidR="00F972AC" w:rsidRPr="00F972AC">
        <w:t>015/2019</w:t>
      </w:r>
      <w:r w:rsidR="008F41C0" w:rsidRPr="00F972AC">
        <w:t xml:space="preserve"> e pela Lei Municipal Nº</w:t>
      </w:r>
      <w:r w:rsidR="00F972AC" w:rsidRPr="00F972AC">
        <w:t xml:space="preserve"> 1585/2019</w:t>
      </w:r>
      <w:r w:rsidRPr="00F972AC">
        <w:t xml:space="preserve">, </w:t>
      </w:r>
      <w:r>
        <w:t>definindo para este objeto o valor R$ 90.000,00 (Noventa mil reais) perfazendo o montante total.</w:t>
      </w: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</w:p>
    <w:p w:rsidR="0059268C" w:rsidRDefault="0059268C" w:rsidP="00CC299C">
      <w:pPr>
        <w:spacing w:line="360" w:lineRule="auto"/>
        <w:ind w:firstLine="708"/>
        <w:jc w:val="center"/>
        <w:rPr>
          <w:b/>
        </w:rPr>
      </w:pPr>
    </w:p>
    <w:p w:rsidR="0059268C" w:rsidRDefault="0059268C" w:rsidP="00CC299C">
      <w:pPr>
        <w:spacing w:line="360" w:lineRule="auto"/>
        <w:ind w:firstLine="708"/>
        <w:jc w:val="center"/>
        <w:rPr>
          <w:b/>
        </w:rPr>
      </w:pP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>DOTAÇÃO ORÇAMENTÁRIA</w:t>
      </w:r>
    </w:p>
    <w:p w:rsidR="00CC299C" w:rsidRPr="00C73C9C" w:rsidRDefault="005338EC" w:rsidP="005338EC">
      <w:pPr>
        <w:spacing w:line="360" w:lineRule="auto"/>
        <w:ind w:firstLine="708"/>
        <w:jc w:val="both"/>
      </w:pPr>
      <w:r w:rsidRPr="00C73C9C">
        <w:t>As despesas decorrentes da execução do presente contrato/aquisição correrão por conta da seguinte dotação:</w:t>
      </w:r>
    </w:p>
    <w:p w:rsidR="00C73C9C" w:rsidRPr="00C73C9C" w:rsidRDefault="00C73C9C" w:rsidP="005338EC">
      <w:pPr>
        <w:spacing w:line="360" w:lineRule="auto"/>
        <w:ind w:firstLine="708"/>
        <w:jc w:val="both"/>
        <w:rPr>
          <w:b/>
        </w:rPr>
      </w:pPr>
      <w:r w:rsidRPr="00C73C9C">
        <w:rPr>
          <w:b/>
        </w:rPr>
        <w:t>ENTIDADE 1</w:t>
      </w:r>
    </w:p>
    <w:p w:rsidR="00C73C9C" w:rsidRPr="00C73C9C" w:rsidRDefault="00C73C9C" w:rsidP="005338EC">
      <w:pPr>
        <w:spacing w:line="360" w:lineRule="auto"/>
        <w:ind w:firstLine="708"/>
        <w:jc w:val="both"/>
        <w:rPr>
          <w:b/>
        </w:rPr>
      </w:pPr>
      <w:r w:rsidRPr="00C73C9C">
        <w:rPr>
          <w:b/>
        </w:rPr>
        <w:t>DESPESA 109</w:t>
      </w:r>
    </w:p>
    <w:p w:rsidR="00C73C9C" w:rsidRPr="00C73C9C" w:rsidRDefault="00C73C9C" w:rsidP="005338EC">
      <w:pPr>
        <w:spacing w:line="360" w:lineRule="auto"/>
        <w:ind w:firstLine="708"/>
        <w:jc w:val="both"/>
        <w:rPr>
          <w:b/>
        </w:rPr>
      </w:pPr>
      <w:r w:rsidRPr="00C73C9C">
        <w:rPr>
          <w:b/>
        </w:rPr>
        <w:t>ANO 2019</w:t>
      </w:r>
    </w:p>
    <w:p w:rsidR="00C73C9C" w:rsidRPr="00C73C9C" w:rsidRDefault="00C73C9C" w:rsidP="005338EC">
      <w:pPr>
        <w:spacing w:line="360" w:lineRule="auto"/>
        <w:ind w:firstLine="708"/>
        <w:jc w:val="both"/>
        <w:rPr>
          <w:b/>
        </w:rPr>
      </w:pPr>
      <w:r w:rsidRPr="00C73C9C">
        <w:rPr>
          <w:b/>
        </w:rPr>
        <w:t>DOTAÇÃO 06.01.2.028.4.4.90.00.00.00.00.00</w:t>
      </w:r>
    </w:p>
    <w:p w:rsidR="00C73C9C" w:rsidRPr="00C73C9C" w:rsidRDefault="00C73C9C" w:rsidP="005338EC">
      <w:pPr>
        <w:spacing w:line="360" w:lineRule="auto"/>
        <w:ind w:firstLine="708"/>
        <w:jc w:val="both"/>
        <w:rPr>
          <w:b/>
        </w:rPr>
      </w:pPr>
      <w:r w:rsidRPr="00C73C9C">
        <w:rPr>
          <w:b/>
        </w:rPr>
        <w:t>COMPLEMENTO ELEMENTO 4.4.90.61.03.00.00.00</w:t>
      </w:r>
    </w:p>
    <w:p w:rsidR="00C73C9C" w:rsidRPr="00C73C9C" w:rsidRDefault="00C73C9C" w:rsidP="005338EC">
      <w:pPr>
        <w:spacing w:line="360" w:lineRule="auto"/>
        <w:ind w:firstLine="708"/>
        <w:jc w:val="both"/>
        <w:rPr>
          <w:color w:val="FF0000"/>
        </w:rPr>
      </w:pP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  <w:r>
        <w:rPr>
          <w:b/>
        </w:rPr>
        <w:t>DA HABILITAÇÃO</w:t>
      </w:r>
    </w:p>
    <w:p w:rsidR="005338EC" w:rsidRDefault="005338EC" w:rsidP="005338EC">
      <w:pPr>
        <w:spacing w:line="360" w:lineRule="auto"/>
        <w:ind w:firstLine="708"/>
        <w:jc w:val="both"/>
      </w:pPr>
      <w:r w:rsidRPr="005338EC">
        <w:t>Para habilitação, será necessária a apresentação dos documentos conforme abaixo relacionados:</w:t>
      </w:r>
    </w:p>
    <w:p w:rsidR="005338EC" w:rsidRDefault="005338EC" w:rsidP="005338EC">
      <w:pPr>
        <w:tabs>
          <w:tab w:val="left" w:pos="3825"/>
        </w:tabs>
        <w:rPr>
          <w:b/>
        </w:rPr>
      </w:pPr>
    </w:p>
    <w:p w:rsidR="005338EC" w:rsidRDefault="005338EC" w:rsidP="00853441">
      <w:pPr>
        <w:rPr>
          <w:b/>
        </w:rPr>
      </w:pPr>
      <w:r>
        <w:rPr>
          <w:b/>
        </w:rPr>
        <w:t>RELAÇÃO DE DOCUMENTOS DE HABILITAÇÃO:</w:t>
      </w:r>
    </w:p>
    <w:p w:rsidR="005338EC" w:rsidRPr="00265B1F" w:rsidRDefault="005338EC" w:rsidP="005338EC">
      <w:pPr>
        <w:jc w:val="both"/>
        <w:rPr>
          <w:b/>
          <w:color w:val="FF0000"/>
        </w:rPr>
      </w:pPr>
    </w:p>
    <w:p w:rsidR="005338EC" w:rsidRDefault="005338EC" w:rsidP="005338EC">
      <w:pPr>
        <w:pStyle w:val="PargrafodaLista"/>
        <w:numPr>
          <w:ilvl w:val="0"/>
          <w:numId w:val="1"/>
        </w:numPr>
        <w:jc w:val="both"/>
      </w:pPr>
      <w:r w:rsidRPr="00664381">
        <w:t>Cópia do CPF e RG dos proprietários;</w:t>
      </w:r>
    </w:p>
    <w:p w:rsidR="00664381" w:rsidRDefault="00664381" w:rsidP="00664381">
      <w:pPr>
        <w:pStyle w:val="PargrafodaLista"/>
        <w:ind w:left="1068"/>
        <w:jc w:val="both"/>
      </w:pPr>
    </w:p>
    <w:p w:rsidR="00664381" w:rsidRPr="00664381" w:rsidRDefault="00664381" w:rsidP="005338EC">
      <w:pPr>
        <w:pStyle w:val="PargrafodaLista"/>
        <w:numPr>
          <w:ilvl w:val="0"/>
          <w:numId w:val="1"/>
        </w:numPr>
        <w:jc w:val="both"/>
      </w:pPr>
      <w:r>
        <w:t>Certidão de Casamento dos proprietários;</w:t>
      </w:r>
    </w:p>
    <w:p w:rsidR="005338EC" w:rsidRPr="00265B1F" w:rsidRDefault="005338EC" w:rsidP="005338EC">
      <w:pPr>
        <w:pStyle w:val="PargrafodaLista"/>
        <w:jc w:val="both"/>
        <w:rPr>
          <w:color w:val="FF0000"/>
        </w:rPr>
      </w:pPr>
    </w:p>
    <w:p w:rsidR="005338EC" w:rsidRPr="00F24CD9" w:rsidRDefault="00F24CD9" w:rsidP="005338EC">
      <w:pPr>
        <w:pStyle w:val="PargrafodaLista"/>
        <w:numPr>
          <w:ilvl w:val="0"/>
          <w:numId w:val="1"/>
        </w:numPr>
        <w:jc w:val="both"/>
      </w:pPr>
      <w:r w:rsidRPr="00F24CD9">
        <w:t>Certidão Negativa de Débitos de Tributos e Contribuições Federais, inclusive quanto à Dívida Ativa da União</w:t>
      </w:r>
      <w:r w:rsidR="005338EC" w:rsidRPr="00F24CD9">
        <w:t>;</w:t>
      </w:r>
    </w:p>
    <w:p w:rsidR="005338EC" w:rsidRPr="00265B1F" w:rsidRDefault="005338EC" w:rsidP="005338EC">
      <w:pPr>
        <w:jc w:val="both"/>
        <w:rPr>
          <w:color w:val="FF0000"/>
        </w:rPr>
      </w:pPr>
    </w:p>
    <w:p w:rsidR="005338EC" w:rsidRPr="00664381" w:rsidRDefault="005338EC" w:rsidP="005338EC">
      <w:pPr>
        <w:pStyle w:val="PargrafodaLista"/>
        <w:numPr>
          <w:ilvl w:val="0"/>
          <w:numId w:val="1"/>
        </w:numPr>
        <w:jc w:val="both"/>
        <w:rPr>
          <w:b/>
        </w:rPr>
      </w:pPr>
      <w:r w:rsidRPr="00664381">
        <w:t xml:space="preserve">Prova de regularidade para com a Fazenda Estadual, da sede da proponente; </w:t>
      </w:r>
    </w:p>
    <w:p w:rsidR="005338EC" w:rsidRPr="00265B1F" w:rsidRDefault="005338EC" w:rsidP="005338EC">
      <w:pPr>
        <w:jc w:val="both"/>
        <w:rPr>
          <w:color w:val="FF0000"/>
        </w:rPr>
      </w:pPr>
    </w:p>
    <w:p w:rsidR="005338EC" w:rsidRPr="00664381" w:rsidRDefault="005338EC" w:rsidP="005338EC">
      <w:pPr>
        <w:pStyle w:val="PargrafodaLista"/>
        <w:numPr>
          <w:ilvl w:val="0"/>
          <w:numId w:val="1"/>
        </w:numPr>
        <w:jc w:val="both"/>
      </w:pPr>
      <w:r w:rsidRPr="00664381">
        <w:t xml:space="preserve">Prova de regularidade para com a Fazenda Municipal, da sede da proponente; </w:t>
      </w:r>
    </w:p>
    <w:p w:rsidR="005338EC" w:rsidRPr="00265B1F" w:rsidRDefault="005338EC" w:rsidP="005338EC">
      <w:pPr>
        <w:jc w:val="both"/>
        <w:rPr>
          <w:color w:val="FF0000"/>
        </w:rPr>
      </w:pPr>
    </w:p>
    <w:p w:rsidR="005338EC" w:rsidRPr="00664381" w:rsidRDefault="005338EC" w:rsidP="00664381">
      <w:pPr>
        <w:pStyle w:val="PargrafodaLista"/>
        <w:numPr>
          <w:ilvl w:val="0"/>
          <w:numId w:val="1"/>
        </w:numPr>
        <w:jc w:val="both"/>
      </w:pPr>
      <w:r w:rsidRPr="00664381">
        <w:t>Prova de inexistência de débitos inadimplidos perante a Justiça do Trabalho, mediante a apresentação de certidão negativa, nos termos do artigo 642-A da Consolidação das Leis do Trabalho, aprovada pelo Decreto-Lei no 5.452, de 1o de maio de 1943;</w:t>
      </w:r>
    </w:p>
    <w:p w:rsidR="00CC299C" w:rsidRDefault="00CC299C" w:rsidP="00265B1F">
      <w:pPr>
        <w:spacing w:line="360" w:lineRule="auto"/>
        <w:rPr>
          <w:b/>
        </w:rPr>
      </w:pP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  <w:r>
        <w:rPr>
          <w:b/>
        </w:rPr>
        <w:t>DAS SANSÕES</w:t>
      </w:r>
    </w:p>
    <w:p w:rsidR="00265B1F" w:rsidRDefault="00843734" w:rsidP="00843734">
      <w:pPr>
        <w:spacing w:line="360" w:lineRule="auto"/>
        <w:ind w:firstLine="708"/>
        <w:jc w:val="both"/>
      </w:pPr>
      <w:r w:rsidRPr="00843734">
        <w:t>O inadimplemento dos prazos e condições deste edital sujeitará a licitante ás sanções administrativas previstas na Seção II do capítulo IV da Lei Federal n.º 8.666/93.</w:t>
      </w:r>
    </w:p>
    <w:p w:rsidR="00843734" w:rsidRDefault="00843734" w:rsidP="00843734">
      <w:pPr>
        <w:spacing w:line="360" w:lineRule="auto"/>
        <w:ind w:firstLine="708"/>
        <w:jc w:val="both"/>
      </w:pPr>
    </w:p>
    <w:p w:rsidR="00843734" w:rsidRDefault="00843734" w:rsidP="00843734">
      <w:pPr>
        <w:spacing w:line="360" w:lineRule="auto"/>
        <w:ind w:firstLine="708"/>
        <w:jc w:val="center"/>
        <w:rPr>
          <w:b/>
        </w:rPr>
      </w:pPr>
      <w:r>
        <w:rPr>
          <w:b/>
        </w:rPr>
        <w:t>FUNDAMENTO LEGAL</w:t>
      </w:r>
    </w:p>
    <w:p w:rsidR="00843734" w:rsidRDefault="00843734" w:rsidP="00843734">
      <w:pPr>
        <w:spacing w:line="360" w:lineRule="auto"/>
        <w:ind w:firstLine="708"/>
        <w:jc w:val="both"/>
      </w:pPr>
      <w:r>
        <w:t>A presente Dispensa, encontra respaldo legal no Art. 24, inciso X da Lei nº 8.666/93:</w:t>
      </w:r>
    </w:p>
    <w:p w:rsidR="00843734" w:rsidRDefault="00843734" w:rsidP="00B12BB8">
      <w:pPr>
        <w:spacing w:line="360" w:lineRule="auto"/>
        <w:ind w:left="2835"/>
        <w:jc w:val="both"/>
      </w:pPr>
      <w:r>
        <w:t>“Art. 24º - É dispensável a licitação:</w:t>
      </w:r>
    </w:p>
    <w:p w:rsidR="00843734" w:rsidRDefault="00843734" w:rsidP="00B12BB8">
      <w:pPr>
        <w:spacing w:line="360" w:lineRule="auto"/>
        <w:ind w:left="2835"/>
        <w:jc w:val="both"/>
      </w:pPr>
      <w:r>
        <w:lastRenderedPageBreak/>
        <w:t>(...)</w:t>
      </w:r>
    </w:p>
    <w:p w:rsidR="00843734" w:rsidRPr="00843734" w:rsidRDefault="00843734" w:rsidP="00B12BB8">
      <w:pPr>
        <w:spacing w:line="360" w:lineRule="auto"/>
        <w:ind w:left="2835"/>
        <w:jc w:val="both"/>
      </w:pPr>
      <w:r w:rsidRPr="00843734">
        <w:rPr>
          <w:b/>
        </w:rPr>
        <w:t>X</w:t>
      </w:r>
      <w:r>
        <w:t xml:space="preserve"> – </w:t>
      </w:r>
      <w:r w:rsidR="00B12BB8">
        <w:t>Para</w:t>
      </w:r>
      <w:r>
        <w:t xml:space="preserve"> compra ou locação de imóvel destinado ao atendimento das finalidades precípuas da administração, cujas necessidades de instalação e localização condicionem a sua escolha, desde que o preço seja compatível com valor de mercado, segundo avaliação prévia; </w:t>
      </w:r>
      <w:r w:rsidRPr="00843734">
        <w:rPr>
          <w:b/>
        </w:rPr>
        <w:t>(Redação dada pela Lei nº 8.883, de 8.6.94).</w:t>
      </w: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  <w:r>
        <w:rPr>
          <w:b/>
        </w:rPr>
        <w:t>DA RESCISÃO</w:t>
      </w:r>
    </w:p>
    <w:p w:rsidR="00CC299C" w:rsidRDefault="00036BCA" w:rsidP="00036BCA">
      <w:pPr>
        <w:spacing w:line="360" w:lineRule="auto"/>
        <w:ind w:firstLine="708"/>
        <w:jc w:val="both"/>
      </w:pPr>
      <w:r w:rsidRPr="00036BCA">
        <w:t>Para rescisão do contrato, aplicar-se-á no que couber as disposições previstas no Art. 77 ao 80 da Lei Federal nº 8.666/93.</w:t>
      </w:r>
    </w:p>
    <w:p w:rsidR="0059268C" w:rsidRPr="00036BCA" w:rsidRDefault="0059268C" w:rsidP="00036BCA">
      <w:pPr>
        <w:spacing w:line="360" w:lineRule="auto"/>
        <w:ind w:firstLine="708"/>
        <w:jc w:val="both"/>
      </w:pP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  <w:r>
        <w:rPr>
          <w:b/>
        </w:rPr>
        <w:t>DO FORO</w:t>
      </w:r>
    </w:p>
    <w:p w:rsidR="00E53E1F" w:rsidRPr="00E53E1F" w:rsidRDefault="00E53E1F" w:rsidP="00E53E1F">
      <w:pPr>
        <w:spacing w:line="360" w:lineRule="auto"/>
        <w:ind w:firstLine="708"/>
        <w:jc w:val="both"/>
      </w:pPr>
      <w:r w:rsidRPr="00E53E1F">
        <w:t>Fica eleito o Foro da Comarca de Ituporanga/SC, para dirimir toda e qualquer questão oriunda deste instrumento, renunciando-se a outro, por mais privilegiado que o seja;</w:t>
      </w: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</w:p>
    <w:p w:rsidR="00CC299C" w:rsidRDefault="00CC299C" w:rsidP="00CC299C">
      <w:pPr>
        <w:spacing w:line="360" w:lineRule="auto"/>
        <w:ind w:firstLine="708"/>
        <w:jc w:val="center"/>
        <w:rPr>
          <w:b/>
        </w:rPr>
      </w:pPr>
      <w:r>
        <w:rPr>
          <w:b/>
        </w:rPr>
        <w:t>ANEXOS DO EDITAL</w:t>
      </w:r>
    </w:p>
    <w:p w:rsidR="00FE1A8C" w:rsidRPr="00FE1A8C" w:rsidRDefault="00FE1A8C" w:rsidP="00FE1A8C">
      <w:pPr>
        <w:spacing w:line="360" w:lineRule="auto"/>
        <w:ind w:firstLine="708"/>
        <w:jc w:val="both"/>
      </w:pPr>
      <w:r w:rsidRPr="00FE1A8C">
        <w:t>Integra o presente edital, dele fazendo parte como se transcrito em seu corpo:</w:t>
      </w:r>
    </w:p>
    <w:p w:rsidR="00FE1A8C" w:rsidRDefault="0059268C" w:rsidP="00FE1A8C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Ratificação;</w:t>
      </w:r>
    </w:p>
    <w:p w:rsidR="0059268C" w:rsidRPr="00FE1A8C" w:rsidRDefault="0059268C" w:rsidP="00FE1A8C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Contrato</w:t>
      </w:r>
      <w:r w:rsidR="00693CAC">
        <w:t>.</w:t>
      </w:r>
    </w:p>
    <w:p w:rsidR="00CC299C" w:rsidRPr="00CC299C" w:rsidRDefault="00CC299C" w:rsidP="00CC299C">
      <w:pPr>
        <w:spacing w:line="360" w:lineRule="auto"/>
        <w:ind w:firstLine="708"/>
        <w:jc w:val="center"/>
        <w:rPr>
          <w:b/>
        </w:rPr>
      </w:pPr>
    </w:p>
    <w:p w:rsidR="008751AD" w:rsidRPr="00E71958" w:rsidRDefault="008751AD" w:rsidP="00E71958">
      <w:pPr>
        <w:jc w:val="center"/>
      </w:pPr>
      <w:r w:rsidRPr="00E71958">
        <w:t xml:space="preserve">Atalanta, </w:t>
      </w:r>
      <w:r w:rsidR="00E71958" w:rsidRPr="00E71958">
        <w:t>24 de junho de 2019.</w:t>
      </w:r>
    </w:p>
    <w:p w:rsidR="008751AD" w:rsidRPr="006D04C9" w:rsidRDefault="008751AD" w:rsidP="00E71958">
      <w:pPr>
        <w:jc w:val="center"/>
      </w:pPr>
      <w:r w:rsidRPr="006D04C9">
        <w:t xml:space="preserve"> </w:t>
      </w:r>
    </w:p>
    <w:p w:rsidR="008751AD" w:rsidRDefault="008751AD" w:rsidP="00E71958">
      <w:pPr>
        <w:jc w:val="center"/>
        <w:rPr>
          <w:b/>
        </w:rPr>
      </w:pPr>
    </w:p>
    <w:p w:rsidR="00EB619B" w:rsidRPr="006D04C9" w:rsidRDefault="00EB619B" w:rsidP="00E71958">
      <w:pPr>
        <w:jc w:val="center"/>
        <w:rPr>
          <w:b/>
        </w:rPr>
      </w:pPr>
    </w:p>
    <w:p w:rsidR="008751AD" w:rsidRPr="006D04C9" w:rsidRDefault="00E169F0" w:rsidP="00E71958">
      <w:pPr>
        <w:jc w:val="center"/>
        <w:rPr>
          <w:b/>
        </w:rPr>
      </w:pPr>
      <w:r>
        <w:rPr>
          <w:b/>
        </w:rPr>
        <w:t>SIMONI ANTUNES</w:t>
      </w:r>
    </w:p>
    <w:p w:rsidR="008751AD" w:rsidRPr="006D04C9" w:rsidRDefault="008751AD" w:rsidP="00E71958">
      <w:pPr>
        <w:jc w:val="center"/>
        <w:rPr>
          <w:b/>
        </w:rPr>
      </w:pPr>
      <w:r w:rsidRPr="006D04C9">
        <w:rPr>
          <w:b/>
        </w:rPr>
        <w:t>Presidente da Comissão Permanente de Licitações</w:t>
      </w:r>
    </w:p>
    <w:p w:rsidR="008751AD" w:rsidRPr="006D04C9" w:rsidRDefault="008751AD" w:rsidP="00E71958">
      <w:pPr>
        <w:jc w:val="center"/>
        <w:rPr>
          <w:b/>
        </w:rPr>
      </w:pPr>
    </w:p>
    <w:p w:rsidR="008751AD" w:rsidRDefault="008751AD" w:rsidP="00E71958">
      <w:pPr>
        <w:jc w:val="center"/>
        <w:rPr>
          <w:b/>
        </w:rPr>
      </w:pPr>
    </w:p>
    <w:p w:rsidR="00EB619B" w:rsidRPr="006D04C9" w:rsidRDefault="00EB619B" w:rsidP="00E71958">
      <w:pPr>
        <w:jc w:val="center"/>
        <w:rPr>
          <w:b/>
        </w:rPr>
      </w:pPr>
    </w:p>
    <w:p w:rsidR="008751AD" w:rsidRPr="006D04C9" w:rsidRDefault="00E169F0" w:rsidP="00E71958">
      <w:pPr>
        <w:jc w:val="center"/>
        <w:rPr>
          <w:b/>
        </w:rPr>
      </w:pPr>
      <w:r>
        <w:rPr>
          <w:b/>
        </w:rPr>
        <w:t>SILVIA MARIA MACIEL</w:t>
      </w:r>
    </w:p>
    <w:p w:rsidR="008751AD" w:rsidRPr="006D04C9" w:rsidRDefault="008751AD" w:rsidP="00E71958">
      <w:pPr>
        <w:jc w:val="center"/>
        <w:rPr>
          <w:b/>
        </w:rPr>
      </w:pPr>
      <w:r w:rsidRPr="006D04C9">
        <w:rPr>
          <w:b/>
        </w:rPr>
        <w:t>Membro da Comissão Permanente de Licitações</w:t>
      </w:r>
    </w:p>
    <w:p w:rsidR="008751AD" w:rsidRPr="006D04C9" w:rsidRDefault="008751AD" w:rsidP="00E71958">
      <w:pPr>
        <w:jc w:val="center"/>
        <w:rPr>
          <w:b/>
        </w:rPr>
      </w:pPr>
    </w:p>
    <w:p w:rsidR="008751AD" w:rsidRDefault="008751AD" w:rsidP="00E71958">
      <w:pPr>
        <w:jc w:val="center"/>
        <w:rPr>
          <w:b/>
        </w:rPr>
      </w:pPr>
    </w:p>
    <w:p w:rsidR="00EB619B" w:rsidRPr="006D04C9" w:rsidRDefault="00EB619B" w:rsidP="00E71958">
      <w:pPr>
        <w:jc w:val="center"/>
        <w:rPr>
          <w:b/>
        </w:rPr>
      </w:pPr>
    </w:p>
    <w:p w:rsidR="008751AD" w:rsidRPr="006D04C9" w:rsidRDefault="008751AD" w:rsidP="00E71958">
      <w:pPr>
        <w:jc w:val="center"/>
        <w:rPr>
          <w:b/>
        </w:rPr>
      </w:pPr>
      <w:r w:rsidRPr="006D04C9">
        <w:rPr>
          <w:b/>
        </w:rPr>
        <w:t xml:space="preserve">ZENI SOLANGE DORPMULLER </w:t>
      </w:r>
      <w:r w:rsidR="00E169F0">
        <w:rPr>
          <w:b/>
        </w:rPr>
        <w:t>STAROSKI</w:t>
      </w:r>
    </w:p>
    <w:p w:rsidR="008751AD" w:rsidRPr="006D04C9" w:rsidRDefault="008751AD" w:rsidP="00EB619B">
      <w:pPr>
        <w:jc w:val="center"/>
        <w:rPr>
          <w:b/>
        </w:rPr>
      </w:pPr>
      <w:r w:rsidRPr="006D04C9">
        <w:rPr>
          <w:b/>
        </w:rPr>
        <w:t>Membro da Comissão Permanente de Licitações</w:t>
      </w:r>
    </w:p>
    <w:p w:rsidR="00E71958" w:rsidRPr="00E71958" w:rsidRDefault="00E71958" w:rsidP="00E71958">
      <w:pPr>
        <w:jc w:val="center"/>
        <w:rPr>
          <w:b/>
        </w:rPr>
      </w:pPr>
      <w:r w:rsidRPr="00E71958">
        <w:rPr>
          <w:b/>
        </w:rPr>
        <w:lastRenderedPageBreak/>
        <w:t>PREFEITURA MUNICIPAL DE ATALANTA</w:t>
      </w:r>
    </w:p>
    <w:p w:rsidR="00E71958" w:rsidRPr="00E71958" w:rsidRDefault="00E71958" w:rsidP="00E71958">
      <w:pPr>
        <w:jc w:val="center"/>
        <w:rPr>
          <w:b/>
        </w:rPr>
      </w:pPr>
      <w:r w:rsidRPr="00E71958">
        <w:rPr>
          <w:b/>
        </w:rPr>
        <w:t>PROCESSO LICITATÓRIO 21/2019</w:t>
      </w:r>
    </w:p>
    <w:p w:rsidR="00E71958" w:rsidRPr="00E71958" w:rsidRDefault="00E71958" w:rsidP="00E71958">
      <w:pPr>
        <w:jc w:val="center"/>
        <w:rPr>
          <w:b/>
        </w:rPr>
      </w:pPr>
      <w:r w:rsidRPr="00E71958">
        <w:rPr>
          <w:b/>
        </w:rPr>
        <w:t>DISPENSA DE LICITAÇÃO 5/2019</w:t>
      </w:r>
    </w:p>
    <w:p w:rsidR="008751AD" w:rsidRPr="006D04C9" w:rsidRDefault="008751AD" w:rsidP="0079319B">
      <w:pPr>
        <w:pStyle w:val="Corpodetexto"/>
        <w:spacing w:line="360" w:lineRule="auto"/>
        <w:rPr>
          <w:rFonts w:ascii="Times New Roman" w:hAnsi="Times New Roman" w:cs="Times New Roman"/>
          <w:b/>
        </w:rPr>
      </w:pPr>
    </w:p>
    <w:p w:rsidR="008751AD" w:rsidRPr="006D04C9" w:rsidRDefault="008751AD" w:rsidP="0079319B">
      <w:pPr>
        <w:pStyle w:val="Corpodetexto"/>
        <w:spacing w:before="1" w:line="360" w:lineRule="auto"/>
        <w:rPr>
          <w:rFonts w:ascii="Times New Roman" w:hAnsi="Times New Roman" w:cs="Times New Roman"/>
          <w:b/>
        </w:rPr>
      </w:pPr>
    </w:p>
    <w:p w:rsidR="00B12BB8" w:rsidRDefault="008751AD" w:rsidP="00B12BB8">
      <w:pPr>
        <w:spacing w:line="360" w:lineRule="auto"/>
        <w:jc w:val="both"/>
        <w:rPr>
          <w:b/>
        </w:rPr>
      </w:pPr>
      <w:r w:rsidRPr="006D04C9">
        <w:t>O Prefeito Municipal, Senhor JUAREZ MIGUEL RODERMEL, tendo em vista as</w:t>
      </w:r>
      <w:r w:rsidR="008F41C0">
        <w:t xml:space="preserve"> solicitações, estudos técnicos de </w:t>
      </w:r>
      <w:r w:rsidR="008F41C0" w:rsidRPr="008F41C0">
        <w:t>viabilidade e</w:t>
      </w:r>
      <w:r w:rsidRPr="008F41C0">
        <w:t xml:space="preserve"> </w:t>
      </w:r>
      <w:r w:rsidR="008F41C0" w:rsidRPr="008F41C0">
        <w:t>em especial manifesto interesse público</w:t>
      </w:r>
      <w:r w:rsidR="0079319B" w:rsidRPr="008F41C0">
        <w:t xml:space="preserve">, </w:t>
      </w:r>
      <w:r w:rsidR="0079319B">
        <w:t>sobre a contratação D</w:t>
      </w:r>
      <w:r w:rsidRPr="006D04C9">
        <w:t xml:space="preserve">ispensa de </w:t>
      </w:r>
      <w:r w:rsidR="0079319B">
        <w:t>L</w:t>
      </w:r>
      <w:r w:rsidRPr="006D04C9">
        <w:t xml:space="preserve">icitação, </w:t>
      </w:r>
      <w:proofErr w:type="spellStart"/>
      <w:r w:rsidRPr="006D04C9">
        <w:t>fulcrada</w:t>
      </w:r>
      <w:proofErr w:type="spellEnd"/>
      <w:r w:rsidRPr="006D04C9">
        <w:t xml:space="preserve"> no § X, do art. 24 da Lei 8.666/93, num total de R$ </w:t>
      </w:r>
      <w:r w:rsidR="00B12BB8">
        <w:t>90.000</w:t>
      </w:r>
      <w:r w:rsidRPr="006D04C9">
        <w:t>,00 (</w:t>
      </w:r>
      <w:r w:rsidR="00B12BB8">
        <w:t>Noventa mil</w:t>
      </w:r>
      <w:r w:rsidRPr="006D04C9">
        <w:t xml:space="preserve"> reais), tendo como objeto </w:t>
      </w:r>
      <w:r w:rsidR="00B12BB8">
        <w:rPr>
          <w:b/>
        </w:rPr>
        <w:t>AQUISIÇÃO DE UM TERRENO URBANO, SEM BENFEITORIAS, COM ÁREA SUPERFICIAL DE 1.017,41M², LOCALIZADO NO LOTEAMENTO RESIDENCIAL SANTA PAULINA, NO CENTRO DA CIDADE DE ATALANTA, DESTINADO A AMPLIAÇÃO DO CEMITÉRIO PÚBLICO MUNICIPAL.</w:t>
      </w:r>
    </w:p>
    <w:p w:rsidR="008751AD" w:rsidRPr="006D04C9" w:rsidRDefault="008751AD" w:rsidP="00E71958">
      <w:pPr>
        <w:pStyle w:val="Corpodetexto"/>
        <w:spacing w:line="360" w:lineRule="auto"/>
        <w:ind w:right="76"/>
        <w:jc w:val="both"/>
        <w:rPr>
          <w:rFonts w:ascii="Times New Roman" w:hAnsi="Times New Roman" w:cs="Times New Roman"/>
        </w:rPr>
      </w:pPr>
      <w:r w:rsidRPr="006D04C9">
        <w:rPr>
          <w:rFonts w:ascii="Times New Roman" w:hAnsi="Times New Roman" w:cs="Times New Roman"/>
        </w:rPr>
        <w:t xml:space="preserve">Resolve RATIFICAR o presente processo a favor de Srs. </w:t>
      </w:r>
      <w:proofErr w:type="spellStart"/>
      <w:r w:rsidR="00B12BB8">
        <w:rPr>
          <w:rFonts w:ascii="Times New Roman" w:hAnsi="Times New Roman" w:cs="Times New Roman"/>
        </w:rPr>
        <w:t>Valmor</w:t>
      </w:r>
      <w:proofErr w:type="spellEnd"/>
      <w:r w:rsidR="00B12BB8">
        <w:rPr>
          <w:rFonts w:ascii="Times New Roman" w:hAnsi="Times New Roman" w:cs="Times New Roman"/>
        </w:rPr>
        <w:t xml:space="preserve"> </w:t>
      </w:r>
      <w:proofErr w:type="spellStart"/>
      <w:r w:rsidR="00B12BB8">
        <w:rPr>
          <w:rFonts w:ascii="Times New Roman" w:hAnsi="Times New Roman" w:cs="Times New Roman"/>
        </w:rPr>
        <w:t>Chiquetti</w:t>
      </w:r>
      <w:proofErr w:type="spellEnd"/>
      <w:r w:rsidR="00B12BB8">
        <w:rPr>
          <w:rFonts w:ascii="Times New Roman" w:hAnsi="Times New Roman" w:cs="Times New Roman"/>
        </w:rPr>
        <w:t xml:space="preserve"> e Maria Lessa </w:t>
      </w:r>
      <w:proofErr w:type="spellStart"/>
      <w:r w:rsidR="00B12BB8">
        <w:rPr>
          <w:rFonts w:ascii="Times New Roman" w:hAnsi="Times New Roman" w:cs="Times New Roman"/>
        </w:rPr>
        <w:t>Chiquetti</w:t>
      </w:r>
      <w:proofErr w:type="spellEnd"/>
      <w:r w:rsidRPr="006D04C9">
        <w:rPr>
          <w:rFonts w:ascii="Times New Roman" w:hAnsi="Times New Roman" w:cs="Times New Roman"/>
        </w:rPr>
        <w:t xml:space="preserve"> e ordenar sua publicação em cumprimento ao disposto no art. 26 do supracitado diploma legal.</w:t>
      </w:r>
    </w:p>
    <w:p w:rsidR="008751AD" w:rsidRPr="006D04C9" w:rsidRDefault="008751AD" w:rsidP="008751AD">
      <w:pPr>
        <w:pStyle w:val="Corpodetexto"/>
        <w:rPr>
          <w:rFonts w:ascii="Times New Roman" w:hAnsi="Times New Roman" w:cs="Times New Roman"/>
        </w:rPr>
      </w:pPr>
    </w:p>
    <w:p w:rsidR="008751AD" w:rsidRPr="006D04C9" w:rsidRDefault="008751AD" w:rsidP="008751AD">
      <w:pPr>
        <w:pStyle w:val="Corpodetexto"/>
        <w:rPr>
          <w:rFonts w:ascii="Times New Roman" w:hAnsi="Times New Roman" w:cs="Times New Roman"/>
        </w:rPr>
      </w:pPr>
    </w:p>
    <w:p w:rsidR="008751AD" w:rsidRPr="006D04C9" w:rsidRDefault="008751AD" w:rsidP="008751AD">
      <w:pPr>
        <w:pStyle w:val="Corpodetexto"/>
        <w:rPr>
          <w:rFonts w:ascii="Times New Roman" w:hAnsi="Times New Roman" w:cs="Times New Roman"/>
        </w:rPr>
      </w:pPr>
    </w:p>
    <w:p w:rsidR="008751AD" w:rsidRPr="006D04C9" w:rsidRDefault="008751AD" w:rsidP="008751AD">
      <w:pPr>
        <w:pStyle w:val="Corpodetexto"/>
        <w:rPr>
          <w:rFonts w:ascii="Times New Roman" w:hAnsi="Times New Roman" w:cs="Times New Roman"/>
        </w:rPr>
      </w:pPr>
    </w:p>
    <w:p w:rsidR="008751AD" w:rsidRPr="00E71958" w:rsidRDefault="008751AD" w:rsidP="00E71958">
      <w:pPr>
        <w:pStyle w:val="Corpodetexto"/>
        <w:jc w:val="right"/>
        <w:rPr>
          <w:rFonts w:ascii="Times New Roman" w:hAnsi="Times New Roman" w:cs="Times New Roman"/>
        </w:rPr>
      </w:pPr>
      <w:r w:rsidRPr="00E71958">
        <w:rPr>
          <w:rFonts w:ascii="Times New Roman" w:hAnsi="Times New Roman" w:cs="Times New Roman"/>
        </w:rPr>
        <w:t xml:space="preserve">Atalanta, </w:t>
      </w:r>
      <w:r w:rsidR="002E3E9B" w:rsidRPr="00E71958">
        <w:rPr>
          <w:rFonts w:ascii="Times New Roman" w:hAnsi="Times New Roman" w:cs="Times New Roman"/>
        </w:rPr>
        <w:t>24</w:t>
      </w:r>
      <w:r w:rsidRPr="00E71958">
        <w:rPr>
          <w:rFonts w:ascii="Times New Roman" w:hAnsi="Times New Roman" w:cs="Times New Roman"/>
        </w:rPr>
        <w:t xml:space="preserve"> de </w:t>
      </w:r>
      <w:r w:rsidR="00E71958" w:rsidRPr="00E71958">
        <w:rPr>
          <w:rFonts w:ascii="Times New Roman" w:hAnsi="Times New Roman" w:cs="Times New Roman"/>
        </w:rPr>
        <w:t>junho</w:t>
      </w:r>
      <w:r w:rsidRPr="00E71958">
        <w:rPr>
          <w:rFonts w:ascii="Times New Roman" w:hAnsi="Times New Roman" w:cs="Times New Roman"/>
        </w:rPr>
        <w:t xml:space="preserve"> de 2019.</w:t>
      </w:r>
    </w:p>
    <w:p w:rsidR="008751AD" w:rsidRPr="006D04C9" w:rsidRDefault="008751AD" w:rsidP="008751AD">
      <w:pPr>
        <w:pStyle w:val="Corpodetexto"/>
        <w:rPr>
          <w:rFonts w:ascii="Times New Roman" w:hAnsi="Times New Roman" w:cs="Times New Roman"/>
        </w:rPr>
      </w:pPr>
    </w:p>
    <w:p w:rsidR="008751AD" w:rsidRPr="006D04C9" w:rsidRDefault="008751AD" w:rsidP="008751AD">
      <w:pPr>
        <w:pStyle w:val="Corpodetexto"/>
        <w:rPr>
          <w:rFonts w:ascii="Times New Roman" w:hAnsi="Times New Roman" w:cs="Times New Roman"/>
        </w:rPr>
      </w:pPr>
    </w:p>
    <w:p w:rsidR="008751AD" w:rsidRPr="006D04C9" w:rsidRDefault="008751AD" w:rsidP="008751AD">
      <w:pPr>
        <w:pStyle w:val="Corpodetexto"/>
        <w:rPr>
          <w:rFonts w:ascii="Times New Roman" w:hAnsi="Times New Roman" w:cs="Times New Roman"/>
        </w:rPr>
      </w:pPr>
    </w:p>
    <w:p w:rsidR="008751AD" w:rsidRPr="006D04C9" w:rsidRDefault="008751AD" w:rsidP="008751AD">
      <w:pPr>
        <w:jc w:val="center"/>
      </w:pPr>
    </w:p>
    <w:p w:rsidR="008751AD" w:rsidRPr="006D04C9" w:rsidRDefault="008751AD" w:rsidP="008751AD">
      <w:pPr>
        <w:jc w:val="center"/>
        <w:rPr>
          <w:b/>
        </w:rPr>
      </w:pPr>
      <w:r w:rsidRPr="006D04C9">
        <w:rPr>
          <w:b/>
        </w:rPr>
        <w:t>JUAREZ MIGUEL RODERMEL</w:t>
      </w:r>
    </w:p>
    <w:p w:rsidR="008751AD" w:rsidRPr="006D04C9" w:rsidRDefault="008751AD" w:rsidP="008751AD">
      <w:pPr>
        <w:jc w:val="center"/>
        <w:sectPr w:rsidR="008751AD" w:rsidRPr="006D04C9">
          <w:headerReference w:type="default" r:id="rId8"/>
          <w:footerReference w:type="default" r:id="rId9"/>
          <w:pgSz w:w="11910" w:h="16850"/>
          <w:pgMar w:top="1660" w:right="1020" w:bottom="840" w:left="1600" w:header="468" w:footer="642" w:gutter="0"/>
          <w:cols w:space="720"/>
        </w:sectPr>
      </w:pPr>
      <w:r w:rsidRPr="006D04C9">
        <w:t>Prefeito Municipal</w:t>
      </w:r>
    </w:p>
    <w:p w:rsidR="002E3E9B" w:rsidRDefault="002E3E9B" w:rsidP="00F265B7">
      <w:pPr>
        <w:spacing w:line="360" w:lineRule="auto"/>
        <w:jc w:val="center"/>
        <w:rPr>
          <w:b/>
        </w:rPr>
      </w:pPr>
      <w:r w:rsidRPr="00B34A30">
        <w:rPr>
          <w:b/>
        </w:rPr>
        <w:lastRenderedPageBreak/>
        <w:t xml:space="preserve">CONTRATO Nº </w:t>
      </w:r>
      <w:r w:rsidR="00716308">
        <w:rPr>
          <w:b/>
        </w:rPr>
        <w:t>25</w:t>
      </w:r>
      <w:r w:rsidRPr="00B34A30">
        <w:rPr>
          <w:b/>
        </w:rPr>
        <w:t xml:space="preserve"> DE </w:t>
      </w:r>
      <w:r w:rsidR="00716308">
        <w:rPr>
          <w:b/>
        </w:rPr>
        <w:t>24</w:t>
      </w:r>
      <w:r w:rsidRPr="00B34A30">
        <w:rPr>
          <w:b/>
        </w:rPr>
        <w:t xml:space="preserve"> DE </w:t>
      </w:r>
      <w:r w:rsidR="00716308">
        <w:rPr>
          <w:b/>
        </w:rPr>
        <w:t>JUNHO</w:t>
      </w:r>
      <w:r w:rsidRPr="00B34A30">
        <w:rPr>
          <w:b/>
        </w:rPr>
        <w:t xml:space="preserve"> DE 2019.</w:t>
      </w:r>
    </w:p>
    <w:p w:rsidR="002E3E9B" w:rsidRDefault="002E3E9B" w:rsidP="00F265B7">
      <w:pPr>
        <w:spacing w:line="360" w:lineRule="auto"/>
        <w:jc w:val="center"/>
        <w:rPr>
          <w:b/>
        </w:rPr>
      </w:pPr>
    </w:p>
    <w:p w:rsidR="002E3E9B" w:rsidRDefault="002E3E9B" w:rsidP="00F265B7">
      <w:pPr>
        <w:spacing w:line="360" w:lineRule="auto"/>
        <w:jc w:val="both"/>
      </w:pPr>
      <w:r w:rsidRPr="00B34A30">
        <w:rPr>
          <w:b/>
        </w:rPr>
        <w:t>CONTRATANTE: PREFEITURA MUNICIPAL DE ATALANTA,</w:t>
      </w:r>
      <w:r>
        <w:t xml:space="preserve"> situado no Estado de Santa Catarina, pessoa jurídica de direito público, inscrito no CNPJ sob o nº 83.102.616/0001-09, sito à Avenida XV de Novembro, nº 1030, Centro, neste ato representado pelo seu Prefeito Municipal Sr. JUAREZ MIGUEL RODERMEL, residente e domiciliado na Estrada Geral Alto Dona Luiza, nesta cidade, portador do CPF Nº 551.031.389-72 E RG nº 1.229.797, a seguir denominada CONTRATANTE, e</w:t>
      </w:r>
    </w:p>
    <w:p w:rsidR="002E3E9B" w:rsidRDefault="002E3E9B" w:rsidP="00F265B7">
      <w:pPr>
        <w:spacing w:line="360" w:lineRule="auto"/>
        <w:jc w:val="both"/>
      </w:pPr>
      <w:r w:rsidRPr="00B34A30">
        <w:rPr>
          <w:b/>
        </w:rPr>
        <w:t>CONTRATADO: VALMOR CHIQUETTI,</w:t>
      </w:r>
      <w:r>
        <w:t xml:space="preserve"> pessoa física, residente na cidade de Atalanta/SC, inscrito no </w:t>
      </w:r>
      <w:r w:rsidRPr="00E169F0">
        <w:t xml:space="preserve">CPF sob nº </w:t>
      </w:r>
      <w:r w:rsidR="00E169F0" w:rsidRPr="00E169F0">
        <w:t>420.626.329-91</w:t>
      </w:r>
      <w:r w:rsidRPr="00E169F0">
        <w:t xml:space="preserve">, ao </w:t>
      </w:r>
      <w:r>
        <w:t>final assinado doravante denominado “CONTRATADO”, na presença das testemunhas no final assinadas, e</w:t>
      </w:r>
    </w:p>
    <w:p w:rsidR="002E3E9B" w:rsidRDefault="002E3E9B" w:rsidP="00F265B7">
      <w:pPr>
        <w:spacing w:line="360" w:lineRule="auto"/>
        <w:jc w:val="both"/>
      </w:pPr>
      <w:r w:rsidRPr="0085709F">
        <w:rPr>
          <w:b/>
        </w:rPr>
        <w:t>CONTRATADA: MARIA LESSA CHIQUETTI,</w:t>
      </w:r>
      <w:r>
        <w:t xml:space="preserve"> pessoa física, residente na cidade de Atalanta/SC, inscrita no CPF </w:t>
      </w:r>
      <w:r w:rsidRPr="00E169F0">
        <w:t xml:space="preserve">sob nº </w:t>
      </w:r>
      <w:r w:rsidR="00E169F0" w:rsidRPr="00E169F0">
        <w:t>194.917.279-15</w:t>
      </w:r>
      <w:r w:rsidRPr="00E169F0">
        <w:t xml:space="preserve">, ao final assinado doravante denominada “CONTRATADA”, na presença das testemunhas </w:t>
      </w:r>
      <w:r>
        <w:t>no final assinadas, pelas partes contratantes, ficou acertado e ajustado o presente contrato, que se regerá pelas seguintes cláusulas e condições.</w:t>
      </w:r>
    </w:p>
    <w:p w:rsidR="002E3E9B" w:rsidRDefault="002E3E9B" w:rsidP="00F265B7">
      <w:pPr>
        <w:spacing w:line="360" w:lineRule="auto"/>
        <w:jc w:val="both"/>
      </w:pPr>
    </w:p>
    <w:p w:rsidR="002E3E9B" w:rsidRPr="0085709F" w:rsidRDefault="002E3E9B" w:rsidP="00F265B7">
      <w:pPr>
        <w:spacing w:line="360" w:lineRule="auto"/>
        <w:jc w:val="both"/>
        <w:rPr>
          <w:b/>
        </w:rPr>
      </w:pPr>
      <w:r w:rsidRPr="0085709F">
        <w:rPr>
          <w:b/>
        </w:rPr>
        <w:t>CLÁUSULA PRIMEIRA – DO OBJETO</w:t>
      </w:r>
    </w:p>
    <w:p w:rsidR="002E3E9B" w:rsidRDefault="002E3E9B" w:rsidP="00F265B7">
      <w:pPr>
        <w:spacing w:line="360" w:lineRule="auto"/>
        <w:jc w:val="both"/>
        <w:rPr>
          <w:b/>
        </w:rPr>
      </w:pPr>
      <w:r w:rsidRPr="0085709F">
        <w:t xml:space="preserve">A presente dispensa de licitação visa </w:t>
      </w:r>
      <w:r w:rsidRPr="0085709F">
        <w:rPr>
          <w:b/>
        </w:rPr>
        <w:t>AQUISIÇÃO DE UM TERRENO URBANO, SEM BENFEITORIAS, COM ÁREA SUPERFICIAL DE 1.017,41M², LOCALIZADO NO LOTEAMENTO RESIDENCIAL SANTA PAULINA, NO CENTRO DA CIDADE DE ATALANTA, DESTINADO A AMPLIAÇÃO DO CEMITÉRIO PÚBLICO MUNICIPAL.</w:t>
      </w:r>
    </w:p>
    <w:p w:rsidR="002E3E9B" w:rsidRDefault="002E3E9B" w:rsidP="00F265B7">
      <w:pPr>
        <w:spacing w:line="360" w:lineRule="auto"/>
        <w:jc w:val="both"/>
      </w:pPr>
      <w:r>
        <w:rPr>
          <w:b/>
        </w:rPr>
        <w:t xml:space="preserve">Parágrafo Único – </w:t>
      </w:r>
      <w:r>
        <w:t xml:space="preserve">Integram e completam o presente Termo Contratual, para todos os fins de direito, obrigando as partes em todos os seus termos do edital da </w:t>
      </w:r>
      <w:r w:rsidRPr="00024EB8">
        <w:rPr>
          <w:b/>
        </w:rPr>
        <w:t xml:space="preserve">DISPENSA DE LICITAÇÃO Nº </w:t>
      </w:r>
      <w:r w:rsidR="001A6C6E" w:rsidRPr="00024EB8">
        <w:rPr>
          <w:b/>
        </w:rPr>
        <w:t>5</w:t>
      </w:r>
      <w:r w:rsidRPr="00024EB8">
        <w:rPr>
          <w:b/>
        </w:rPr>
        <w:t>/2019</w:t>
      </w:r>
      <w:r w:rsidRPr="00024EB8">
        <w:t xml:space="preserve">, juntamente </w:t>
      </w:r>
      <w:r>
        <w:t>com seus anexos.</w:t>
      </w:r>
    </w:p>
    <w:p w:rsidR="002E3E9B" w:rsidRDefault="002E3E9B" w:rsidP="00F265B7">
      <w:pPr>
        <w:spacing w:line="360" w:lineRule="auto"/>
        <w:jc w:val="both"/>
      </w:pPr>
    </w:p>
    <w:p w:rsidR="002E3E9B" w:rsidRPr="0085709F" w:rsidRDefault="002E3E9B" w:rsidP="00F265B7">
      <w:pPr>
        <w:spacing w:line="360" w:lineRule="auto"/>
        <w:jc w:val="both"/>
        <w:rPr>
          <w:b/>
        </w:rPr>
      </w:pPr>
      <w:r w:rsidRPr="0085709F">
        <w:rPr>
          <w:b/>
        </w:rPr>
        <w:t>CLÁUSULA SEGUNDA – DO VALOR CONTRATUAL</w:t>
      </w:r>
      <w:bookmarkStart w:id="0" w:name="_GoBack"/>
      <w:bookmarkEnd w:id="0"/>
    </w:p>
    <w:p w:rsidR="002E3E9B" w:rsidRDefault="002E3E9B" w:rsidP="00F265B7">
      <w:pPr>
        <w:spacing w:line="360" w:lineRule="auto"/>
        <w:jc w:val="both"/>
      </w:pPr>
      <w:r>
        <w:lastRenderedPageBreak/>
        <w:t>Pela prestação dos serviços, objeto ora contratado, a CONTRATANTE pagará à CONTRATADA o valor estimado de até R$ 90.000,00 (Noventa mil reais), sendo efetuado de acordo com a entrega do objeto, no período de 30 (trinta) dias.</w:t>
      </w:r>
    </w:p>
    <w:p w:rsidR="002E3E9B" w:rsidRDefault="002E3E9B" w:rsidP="00F265B7">
      <w:pPr>
        <w:spacing w:line="360" w:lineRule="auto"/>
        <w:jc w:val="both"/>
      </w:pPr>
    </w:p>
    <w:p w:rsidR="002E3E9B" w:rsidRPr="00B33FB3" w:rsidRDefault="002E3E9B" w:rsidP="00F265B7">
      <w:pPr>
        <w:spacing w:line="360" w:lineRule="auto"/>
        <w:jc w:val="both"/>
        <w:rPr>
          <w:b/>
        </w:rPr>
      </w:pPr>
      <w:r w:rsidRPr="00B33FB3">
        <w:rPr>
          <w:b/>
        </w:rPr>
        <w:t>CLÁUSULA TERCEIRA – DO PAGAMENTO</w:t>
      </w:r>
    </w:p>
    <w:p w:rsidR="002E3E9B" w:rsidRPr="0085709F" w:rsidRDefault="002E3E9B" w:rsidP="00F265B7">
      <w:pPr>
        <w:spacing w:line="360" w:lineRule="auto"/>
        <w:jc w:val="both"/>
      </w:pPr>
      <w:r w:rsidRPr="00B33FB3">
        <w:rPr>
          <w:b/>
        </w:rPr>
        <w:t>Parágrafo Primeiro –</w:t>
      </w:r>
      <w:r>
        <w:t xml:space="preserve"> O pagamento será efetuado até o quinto dia útil do mês seguinte à aquisição do terreno, com apresentação da transferência do imóvel ao nome da Prefeitura Municipal de Atalanta, devendo conter o preço unitário.</w:t>
      </w:r>
    </w:p>
    <w:p w:rsidR="002E3E9B" w:rsidRDefault="002E3E9B" w:rsidP="00F265B7">
      <w:pPr>
        <w:spacing w:line="360" w:lineRule="auto"/>
        <w:jc w:val="both"/>
      </w:pPr>
      <w:r w:rsidRPr="00B33FB3">
        <w:rPr>
          <w:b/>
        </w:rPr>
        <w:t xml:space="preserve">Parágrafo </w:t>
      </w:r>
      <w:r>
        <w:rPr>
          <w:b/>
        </w:rPr>
        <w:t>Segund</w:t>
      </w:r>
      <w:r w:rsidRPr="00B33FB3">
        <w:rPr>
          <w:b/>
        </w:rPr>
        <w:t>o –</w:t>
      </w:r>
      <w:r>
        <w:rPr>
          <w:b/>
        </w:rPr>
        <w:t xml:space="preserve"> </w:t>
      </w:r>
      <w:r>
        <w:t>Em havendo possibilidade de antecipação de pagamento, somente aplicável a obrigações adimplidas, a contratante fará jus a desconto na mesma proporção prevista no item anterior.</w:t>
      </w:r>
    </w:p>
    <w:p w:rsidR="002E3E9B" w:rsidRDefault="002E3E9B" w:rsidP="00F265B7">
      <w:pPr>
        <w:spacing w:line="360" w:lineRule="auto"/>
        <w:jc w:val="both"/>
      </w:pPr>
    </w:p>
    <w:p w:rsidR="002E3E9B" w:rsidRPr="00A1592C" w:rsidRDefault="002E3E9B" w:rsidP="00F265B7">
      <w:pPr>
        <w:spacing w:line="360" w:lineRule="auto"/>
        <w:jc w:val="both"/>
        <w:rPr>
          <w:b/>
        </w:rPr>
      </w:pPr>
      <w:r w:rsidRPr="00A1592C">
        <w:rPr>
          <w:b/>
        </w:rPr>
        <w:t>CLÁUSULA QUARTA – DA CONTRATAÇÃO</w:t>
      </w:r>
    </w:p>
    <w:p w:rsidR="002E3E9B" w:rsidRDefault="002E3E9B" w:rsidP="00F265B7">
      <w:pPr>
        <w:spacing w:line="360" w:lineRule="auto"/>
        <w:jc w:val="both"/>
      </w:pPr>
      <w:r w:rsidRPr="00A1592C">
        <w:rPr>
          <w:b/>
        </w:rPr>
        <w:t>Parágrafo Único –</w:t>
      </w:r>
      <w:r>
        <w:t xml:space="preserve"> Adjudicado o objeto da presente Dispensa de Licitação, a Prefeitura Municipal de Atalanta, convocará a contratada para assinar o Termo de Contrato ou aceitar outro documento hábil para execução dos serviços, no prazo de até 05 (cinco) dias úteis, sob a penas de decair o direito à contratação sem prejuízo das sanções previstas no Art. 81 da Lei 8.666/93.</w:t>
      </w:r>
    </w:p>
    <w:p w:rsidR="002E3E9B" w:rsidRDefault="002E3E9B" w:rsidP="00F265B7">
      <w:pPr>
        <w:spacing w:line="360" w:lineRule="auto"/>
        <w:jc w:val="both"/>
      </w:pPr>
    </w:p>
    <w:p w:rsidR="002E3E9B" w:rsidRDefault="002E3E9B" w:rsidP="00F265B7">
      <w:pPr>
        <w:spacing w:line="360" w:lineRule="auto"/>
        <w:jc w:val="both"/>
        <w:rPr>
          <w:b/>
        </w:rPr>
      </w:pPr>
      <w:r w:rsidRPr="00CA34B9">
        <w:rPr>
          <w:b/>
        </w:rPr>
        <w:t>CLÁUSULA QUINTA – DOS RECURSOS FINANCEIROS</w:t>
      </w:r>
    </w:p>
    <w:p w:rsidR="002E3E9B" w:rsidRDefault="002E3E9B" w:rsidP="00F265B7">
      <w:pPr>
        <w:spacing w:line="360" w:lineRule="auto"/>
        <w:jc w:val="both"/>
      </w:pPr>
      <w:r w:rsidRPr="00B04524">
        <w:t>As despesas decorrentes do presente contrato serão efetuadas do seguinte recurso financeiro:</w:t>
      </w:r>
    </w:p>
    <w:p w:rsidR="00F265B7" w:rsidRPr="00B04524" w:rsidRDefault="00F265B7" w:rsidP="00F265B7">
      <w:pPr>
        <w:spacing w:line="360" w:lineRule="auto"/>
        <w:jc w:val="both"/>
      </w:pPr>
    </w:p>
    <w:p w:rsidR="00B04524" w:rsidRPr="00B04524" w:rsidRDefault="00B04524" w:rsidP="00F265B7">
      <w:pPr>
        <w:spacing w:line="360" w:lineRule="auto"/>
        <w:ind w:firstLine="708"/>
        <w:jc w:val="both"/>
        <w:rPr>
          <w:b/>
        </w:rPr>
      </w:pPr>
      <w:r w:rsidRPr="00B04524">
        <w:rPr>
          <w:b/>
        </w:rPr>
        <w:t>ENTIDADE 1</w:t>
      </w:r>
    </w:p>
    <w:p w:rsidR="00B04524" w:rsidRPr="00B04524" w:rsidRDefault="00B04524" w:rsidP="00F265B7">
      <w:pPr>
        <w:spacing w:line="360" w:lineRule="auto"/>
        <w:ind w:firstLine="708"/>
        <w:jc w:val="both"/>
        <w:rPr>
          <w:b/>
        </w:rPr>
      </w:pPr>
      <w:r w:rsidRPr="00B04524">
        <w:rPr>
          <w:b/>
        </w:rPr>
        <w:t>DESPESA 109</w:t>
      </w:r>
    </w:p>
    <w:p w:rsidR="00B04524" w:rsidRPr="00B04524" w:rsidRDefault="00B04524" w:rsidP="00F265B7">
      <w:pPr>
        <w:spacing w:line="360" w:lineRule="auto"/>
        <w:ind w:firstLine="708"/>
        <w:jc w:val="both"/>
        <w:rPr>
          <w:b/>
        </w:rPr>
      </w:pPr>
      <w:r w:rsidRPr="00B04524">
        <w:rPr>
          <w:b/>
        </w:rPr>
        <w:t>ANO 2019</w:t>
      </w:r>
    </w:p>
    <w:p w:rsidR="00B04524" w:rsidRPr="00B04524" w:rsidRDefault="00B04524" w:rsidP="00F265B7">
      <w:pPr>
        <w:spacing w:line="360" w:lineRule="auto"/>
        <w:ind w:firstLine="708"/>
        <w:jc w:val="both"/>
        <w:rPr>
          <w:b/>
        </w:rPr>
      </w:pPr>
      <w:r w:rsidRPr="00B04524">
        <w:rPr>
          <w:b/>
        </w:rPr>
        <w:t>DOTAÇÃO 06.01.2.028.4.4.90.00.00.00.00.00</w:t>
      </w:r>
    </w:p>
    <w:p w:rsidR="00B04524" w:rsidRPr="00B04524" w:rsidRDefault="00B04524" w:rsidP="00F265B7">
      <w:pPr>
        <w:spacing w:line="360" w:lineRule="auto"/>
        <w:ind w:firstLine="708"/>
        <w:jc w:val="both"/>
        <w:rPr>
          <w:b/>
        </w:rPr>
      </w:pPr>
      <w:r w:rsidRPr="00B04524">
        <w:rPr>
          <w:b/>
        </w:rPr>
        <w:t>COMPLEMENTO ELEMENTO 4.4.90.61.03.00.00.00</w:t>
      </w:r>
    </w:p>
    <w:p w:rsidR="002E3E9B" w:rsidRPr="00CA34B9" w:rsidRDefault="002E3E9B" w:rsidP="00F265B7">
      <w:pPr>
        <w:spacing w:line="360" w:lineRule="auto"/>
        <w:jc w:val="both"/>
        <w:rPr>
          <w:b/>
        </w:rPr>
      </w:pPr>
    </w:p>
    <w:p w:rsidR="002E3E9B" w:rsidRDefault="002E3E9B" w:rsidP="00F265B7">
      <w:pPr>
        <w:spacing w:line="360" w:lineRule="auto"/>
        <w:jc w:val="both"/>
        <w:rPr>
          <w:b/>
        </w:rPr>
      </w:pPr>
      <w:r w:rsidRPr="00CA34B9">
        <w:rPr>
          <w:b/>
        </w:rPr>
        <w:t>CLÁUSULA SEXTA – DA DURAÇÃO DE CONTRATAÇÃO</w:t>
      </w:r>
    </w:p>
    <w:p w:rsidR="002E3E9B" w:rsidRDefault="002E3E9B" w:rsidP="00F265B7">
      <w:pPr>
        <w:spacing w:line="360" w:lineRule="auto"/>
        <w:jc w:val="both"/>
      </w:pPr>
      <w:r>
        <w:rPr>
          <w:b/>
        </w:rPr>
        <w:lastRenderedPageBreak/>
        <w:t xml:space="preserve">Parágrafo Único – </w:t>
      </w:r>
      <w:r>
        <w:t>O prese</w:t>
      </w:r>
      <w:r w:rsidR="0059268C">
        <w:t>nte Contrato terá vigência de 60</w:t>
      </w:r>
      <w:r>
        <w:t xml:space="preserve"> (</w:t>
      </w:r>
      <w:r w:rsidR="0059268C">
        <w:t>sessenta</w:t>
      </w:r>
      <w:r>
        <w:t xml:space="preserve">) </w:t>
      </w:r>
      <w:r w:rsidR="0059268C">
        <w:t>dias</w:t>
      </w:r>
      <w:r>
        <w:t>, contados da data de assinatura.</w:t>
      </w:r>
    </w:p>
    <w:p w:rsidR="002E3E9B" w:rsidRPr="00AD350C" w:rsidRDefault="002E3E9B" w:rsidP="00F265B7">
      <w:pPr>
        <w:spacing w:line="360" w:lineRule="auto"/>
        <w:jc w:val="both"/>
        <w:rPr>
          <w:b/>
        </w:rPr>
      </w:pPr>
    </w:p>
    <w:p w:rsidR="002E3E9B" w:rsidRDefault="002E3E9B" w:rsidP="00F265B7">
      <w:pPr>
        <w:spacing w:line="360" w:lineRule="auto"/>
        <w:jc w:val="both"/>
        <w:rPr>
          <w:b/>
        </w:rPr>
      </w:pPr>
      <w:r w:rsidRPr="00AD350C">
        <w:rPr>
          <w:b/>
        </w:rPr>
        <w:t>CLÁUSULA SÉTIMA – DOS DIREITOS E RESPONSABILIDADES DAS PARTES</w:t>
      </w:r>
    </w:p>
    <w:p w:rsidR="002E3E9B" w:rsidRDefault="002E3E9B" w:rsidP="00F265B7">
      <w:pPr>
        <w:spacing w:line="360" w:lineRule="auto"/>
        <w:jc w:val="both"/>
        <w:rPr>
          <w:b/>
        </w:rPr>
      </w:pPr>
    </w:p>
    <w:p w:rsidR="002E3E9B" w:rsidRDefault="002E3E9B" w:rsidP="00F265B7">
      <w:pPr>
        <w:spacing w:line="360" w:lineRule="auto"/>
        <w:jc w:val="both"/>
      </w:pPr>
      <w:r>
        <w:rPr>
          <w:b/>
        </w:rPr>
        <w:t xml:space="preserve">Parágrafo Primeiro – </w:t>
      </w:r>
      <w:r>
        <w:t>Constituem direitos de a CONTRATANTE receber o objeto deste Contrato nas condições avençadas e da CONTRATADA perceber o valor ajustado na forma e no prazo convencionado.</w:t>
      </w:r>
    </w:p>
    <w:p w:rsidR="002E3E9B" w:rsidRPr="00AD350C" w:rsidRDefault="002E3E9B" w:rsidP="00F265B7">
      <w:pPr>
        <w:spacing w:line="360" w:lineRule="auto"/>
        <w:jc w:val="both"/>
        <w:rPr>
          <w:b/>
        </w:rPr>
      </w:pPr>
      <w:proofErr w:type="gramStart"/>
      <w:r w:rsidRPr="00AD350C">
        <w:rPr>
          <w:b/>
        </w:rPr>
        <w:t>Parágrafo Segundo</w:t>
      </w:r>
      <w:proofErr w:type="gramEnd"/>
      <w:r w:rsidRPr="00AD350C">
        <w:rPr>
          <w:b/>
        </w:rPr>
        <w:t xml:space="preserve"> –</w:t>
      </w:r>
      <w:r>
        <w:t xml:space="preserve"> Constituem obrigações da </w:t>
      </w:r>
      <w:r w:rsidRPr="00AD350C">
        <w:rPr>
          <w:b/>
        </w:rPr>
        <w:t>CONTRATANTE:</w:t>
      </w:r>
    </w:p>
    <w:p w:rsidR="002E3E9B" w:rsidRDefault="002E3E9B" w:rsidP="00F265B7">
      <w:pPr>
        <w:pStyle w:val="PargrafodaLista"/>
        <w:numPr>
          <w:ilvl w:val="0"/>
          <w:numId w:val="3"/>
        </w:numPr>
        <w:spacing w:after="160" w:line="360" w:lineRule="auto"/>
        <w:jc w:val="both"/>
      </w:pPr>
      <w:r>
        <w:t>Efetuar o pagamento no valor e prazo convencionado;</w:t>
      </w:r>
    </w:p>
    <w:p w:rsidR="002E3E9B" w:rsidRDefault="002E3E9B" w:rsidP="00F265B7">
      <w:pPr>
        <w:spacing w:line="360" w:lineRule="auto"/>
        <w:jc w:val="both"/>
      </w:pPr>
      <w:r w:rsidRPr="003605A6">
        <w:rPr>
          <w:b/>
        </w:rPr>
        <w:t>Parágrafo Terceiro –</w:t>
      </w:r>
      <w:r>
        <w:t xml:space="preserve"> Constituem obrigações da </w:t>
      </w:r>
      <w:r w:rsidRPr="003605A6">
        <w:rPr>
          <w:b/>
        </w:rPr>
        <w:t>CONTRATADA:</w:t>
      </w:r>
    </w:p>
    <w:p w:rsidR="002E3E9B" w:rsidRDefault="002E3E9B" w:rsidP="00F265B7">
      <w:pPr>
        <w:pStyle w:val="PargrafodaLista"/>
        <w:numPr>
          <w:ilvl w:val="0"/>
          <w:numId w:val="4"/>
        </w:numPr>
        <w:spacing w:after="160" w:line="360" w:lineRule="auto"/>
        <w:jc w:val="both"/>
      </w:pPr>
      <w:r>
        <w:t>Efetuar o objeto da Cláusula Primeira;</w:t>
      </w:r>
    </w:p>
    <w:p w:rsidR="002E3E9B" w:rsidRDefault="002E3E9B" w:rsidP="00F265B7">
      <w:pPr>
        <w:pStyle w:val="PargrafodaLista"/>
        <w:numPr>
          <w:ilvl w:val="0"/>
          <w:numId w:val="4"/>
        </w:numPr>
        <w:spacing w:after="160" w:line="360" w:lineRule="auto"/>
        <w:jc w:val="both"/>
      </w:pPr>
      <w:r>
        <w:t>Manter a Contratante informada da situação do imóvel;</w:t>
      </w:r>
    </w:p>
    <w:p w:rsidR="002E3E9B" w:rsidRDefault="002E3E9B" w:rsidP="00F265B7">
      <w:pPr>
        <w:pStyle w:val="PargrafodaLista"/>
        <w:numPr>
          <w:ilvl w:val="0"/>
          <w:numId w:val="4"/>
        </w:numPr>
        <w:spacing w:after="160" w:line="360" w:lineRule="auto"/>
        <w:jc w:val="both"/>
      </w:pPr>
      <w:r>
        <w:t>Manter durante toda a execução do Contrato, em compatibilidade com as obrigações assumidas, todas as condições de habilitação e qualificação exigida na licitação;</w:t>
      </w:r>
    </w:p>
    <w:p w:rsidR="002E3E9B" w:rsidRDefault="002E3E9B" w:rsidP="00F265B7">
      <w:pPr>
        <w:pStyle w:val="PargrafodaLista"/>
        <w:numPr>
          <w:ilvl w:val="0"/>
          <w:numId w:val="4"/>
        </w:numPr>
        <w:spacing w:after="160" w:line="360" w:lineRule="auto"/>
        <w:jc w:val="both"/>
      </w:pPr>
      <w:r>
        <w:t>Apresentar sempre que solicitado, durante a execução do contrato, documentos que provem estar cumprindo a legislação em vigor quanto às obrigações assumidas.</w:t>
      </w:r>
    </w:p>
    <w:p w:rsidR="002E3E9B" w:rsidRDefault="002E3E9B" w:rsidP="00F265B7">
      <w:pPr>
        <w:spacing w:line="360" w:lineRule="auto"/>
        <w:ind w:left="360"/>
        <w:jc w:val="both"/>
      </w:pPr>
    </w:p>
    <w:p w:rsidR="002E3E9B" w:rsidRDefault="002E3E9B" w:rsidP="00F265B7">
      <w:pPr>
        <w:spacing w:line="360" w:lineRule="auto"/>
        <w:ind w:left="360"/>
        <w:jc w:val="both"/>
        <w:rPr>
          <w:b/>
        </w:rPr>
      </w:pPr>
      <w:r w:rsidRPr="003605A6">
        <w:rPr>
          <w:b/>
        </w:rPr>
        <w:t>CLÁUSULA OITAVA – SANÇÕES ADMINISTRATIVAS PARA O CASO DE INADIMPLEMENTO CONTRATUAL</w:t>
      </w:r>
    </w:p>
    <w:p w:rsidR="002E3E9B" w:rsidRDefault="002E3E9B" w:rsidP="00F265B7">
      <w:pPr>
        <w:spacing w:line="360" w:lineRule="auto"/>
        <w:ind w:left="360"/>
        <w:jc w:val="both"/>
      </w:pPr>
      <w:r>
        <w:rPr>
          <w:b/>
        </w:rPr>
        <w:t xml:space="preserve">Parágrafo Primeiro – </w:t>
      </w:r>
      <w:r>
        <w:t>Em caso de omissão ou negligência na efetuação dos serviços, a Contratante poderá garantida a prévia defesa, aplicar a contratada as sanções prevista no Art. 87 da Lei 8.666/93, sendo que em caso de multa esta corresponderá a 3% (três) por cento do valor total do contrato.</w:t>
      </w:r>
    </w:p>
    <w:p w:rsidR="002E3E9B" w:rsidRDefault="002E3E9B" w:rsidP="00F265B7">
      <w:pPr>
        <w:spacing w:line="360" w:lineRule="auto"/>
        <w:ind w:left="360"/>
        <w:jc w:val="both"/>
      </w:pPr>
      <w:r>
        <w:rPr>
          <w:b/>
        </w:rPr>
        <w:t>Parágrafo Segundo –</w:t>
      </w:r>
      <w:r>
        <w:t xml:space="preserve"> Pela inexecução total ou parcial do contrato, a contratante poderá garantida a prévia defesa aplicar a contratada as sanções previstas no Art. 87 </w:t>
      </w:r>
      <w:r>
        <w:lastRenderedPageBreak/>
        <w:t>da Lei 8.666/93, sendo que em caso de multa esta corresponderá a 5% (cinco) por cento, sobre o valor total do contrato.</w:t>
      </w:r>
    </w:p>
    <w:p w:rsidR="002E3E9B" w:rsidRDefault="002E3E9B" w:rsidP="00F265B7">
      <w:pPr>
        <w:spacing w:line="360" w:lineRule="auto"/>
        <w:ind w:left="360"/>
        <w:jc w:val="both"/>
      </w:pPr>
    </w:p>
    <w:p w:rsidR="002E3E9B" w:rsidRPr="00BE11FD" w:rsidRDefault="002E3E9B" w:rsidP="00F265B7">
      <w:pPr>
        <w:spacing w:line="360" w:lineRule="auto"/>
        <w:ind w:left="360"/>
        <w:jc w:val="both"/>
        <w:rPr>
          <w:b/>
        </w:rPr>
      </w:pPr>
      <w:r w:rsidRPr="00BE11FD">
        <w:rPr>
          <w:b/>
        </w:rPr>
        <w:t>CLÁUSULA NONA – DA FISCALIZAÇÃO</w:t>
      </w:r>
    </w:p>
    <w:p w:rsidR="002E3E9B" w:rsidRDefault="002E3E9B" w:rsidP="00F265B7">
      <w:pPr>
        <w:spacing w:line="360" w:lineRule="auto"/>
        <w:ind w:left="360"/>
        <w:jc w:val="both"/>
      </w:pPr>
      <w:r w:rsidRPr="00BE11FD">
        <w:rPr>
          <w:b/>
        </w:rPr>
        <w:t xml:space="preserve">Parágrafo Único </w:t>
      </w:r>
      <w:r>
        <w:rPr>
          <w:b/>
        </w:rPr>
        <w:t>–</w:t>
      </w:r>
      <w:r>
        <w:t xml:space="preserve"> A fiscalização do presente contrato será pela Secretaria Municipal de Administração.</w:t>
      </w:r>
    </w:p>
    <w:p w:rsidR="002E3E9B" w:rsidRDefault="002E3E9B" w:rsidP="00F265B7">
      <w:pPr>
        <w:spacing w:line="360" w:lineRule="auto"/>
        <w:ind w:left="360"/>
        <w:jc w:val="both"/>
      </w:pPr>
    </w:p>
    <w:p w:rsidR="002E3E9B" w:rsidRDefault="002E3E9B" w:rsidP="00F265B7">
      <w:pPr>
        <w:spacing w:line="360" w:lineRule="auto"/>
        <w:ind w:left="360"/>
        <w:jc w:val="both"/>
        <w:rPr>
          <w:b/>
        </w:rPr>
      </w:pPr>
      <w:r w:rsidRPr="00BE11FD">
        <w:rPr>
          <w:b/>
        </w:rPr>
        <w:t>CLÁUSULA DÉCIMA – DA RESCISÃO</w:t>
      </w:r>
    </w:p>
    <w:p w:rsidR="002E3E9B" w:rsidRDefault="002E3E9B" w:rsidP="00F265B7">
      <w:pPr>
        <w:spacing w:line="360" w:lineRule="auto"/>
        <w:ind w:left="360"/>
        <w:jc w:val="both"/>
      </w:pPr>
      <w:r w:rsidRPr="00BE11FD">
        <w:t>O presente contrato poderá ser rescindido caso ocorram quaisquer dos fatos elencados nos Art. 77 a 80 da Lei nº 8.666/93.</w:t>
      </w:r>
    </w:p>
    <w:p w:rsidR="002E3E9B" w:rsidRDefault="002E3E9B" w:rsidP="00F265B7">
      <w:pPr>
        <w:spacing w:line="360" w:lineRule="auto"/>
        <w:ind w:left="360"/>
        <w:jc w:val="both"/>
      </w:pPr>
      <w:r w:rsidRPr="00BE11FD">
        <w:rPr>
          <w:b/>
        </w:rPr>
        <w:t xml:space="preserve">Parágrafo único </w:t>
      </w:r>
      <w:r>
        <w:rPr>
          <w:b/>
        </w:rPr>
        <w:t>–</w:t>
      </w:r>
      <w:r w:rsidRPr="00BE11FD">
        <w:rPr>
          <w:b/>
        </w:rPr>
        <w:t xml:space="preserve"> </w:t>
      </w:r>
      <w:r>
        <w:t>A CONTRATADA reconhece os direitos da CONTRATANTE, em caso de rescisão administrativa prevista nos art. 77 a 80 da Lei nº 8.666/93.</w:t>
      </w:r>
    </w:p>
    <w:p w:rsidR="002E3E9B" w:rsidRPr="00EA0845" w:rsidRDefault="002E3E9B" w:rsidP="00F265B7">
      <w:pPr>
        <w:spacing w:line="360" w:lineRule="auto"/>
        <w:ind w:left="360"/>
        <w:jc w:val="both"/>
        <w:rPr>
          <w:b/>
        </w:rPr>
      </w:pPr>
    </w:p>
    <w:p w:rsidR="002E3E9B" w:rsidRDefault="002E3E9B" w:rsidP="00F265B7">
      <w:pPr>
        <w:spacing w:line="360" w:lineRule="auto"/>
        <w:ind w:left="360"/>
        <w:jc w:val="both"/>
        <w:rPr>
          <w:b/>
        </w:rPr>
      </w:pPr>
      <w:r w:rsidRPr="00EA0845">
        <w:rPr>
          <w:b/>
        </w:rPr>
        <w:t>CLÁUSULA DÉCIMA PRIMEIRA – LEGISLAÇÃO APLICÁVEL</w:t>
      </w:r>
    </w:p>
    <w:p w:rsidR="002E3E9B" w:rsidRDefault="002E3E9B" w:rsidP="00F265B7">
      <w:pPr>
        <w:spacing w:line="360" w:lineRule="auto"/>
        <w:ind w:left="360"/>
        <w:jc w:val="both"/>
      </w:pPr>
      <w:r>
        <w:t>O presente instrumento contratual rege-se pelas disposições expressa na Lei 8.666/93 e suas alterações e pelos preceitos de direito público, aplicando-se lhe supletivamente os princípios da teoria geral dos contratos e as disposições de direito privado.</w:t>
      </w:r>
    </w:p>
    <w:p w:rsidR="002E3E9B" w:rsidRDefault="002E3E9B" w:rsidP="00F265B7">
      <w:pPr>
        <w:spacing w:line="360" w:lineRule="auto"/>
        <w:ind w:left="360"/>
        <w:jc w:val="both"/>
      </w:pPr>
    </w:p>
    <w:p w:rsidR="002E3E9B" w:rsidRDefault="002E3E9B" w:rsidP="00F265B7">
      <w:pPr>
        <w:spacing w:line="360" w:lineRule="auto"/>
        <w:ind w:left="360"/>
        <w:jc w:val="both"/>
        <w:rPr>
          <w:b/>
        </w:rPr>
      </w:pPr>
      <w:r w:rsidRPr="007B4FCC">
        <w:rPr>
          <w:b/>
        </w:rPr>
        <w:t>CLÁUSULA DÉCIMA SEGUNDA – DOS CASOS OMISSOS</w:t>
      </w:r>
    </w:p>
    <w:p w:rsidR="002E3E9B" w:rsidRDefault="002E3E9B" w:rsidP="00F265B7">
      <w:pPr>
        <w:spacing w:line="360" w:lineRule="auto"/>
        <w:ind w:left="360"/>
        <w:jc w:val="both"/>
      </w:pPr>
      <w:r>
        <w:t>Os casos omissos serão resolvidos à luz da Lei nº 8.666/93 e princípios gerais de direito.</w:t>
      </w:r>
    </w:p>
    <w:p w:rsidR="002E3E9B" w:rsidRDefault="002E3E9B" w:rsidP="00F265B7">
      <w:pPr>
        <w:spacing w:line="360" w:lineRule="auto"/>
        <w:ind w:left="360"/>
        <w:jc w:val="both"/>
      </w:pPr>
    </w:p>
    <w:p w:rsidR="002E3E9B" w:rsidRDefault="002E3E9B" w:rsidP="00F265B7">
      <w:pPr>
        <w:spacing w:line="360" w:lineRule="auto"/>
        <w:ind w:left="360"/>
        <w:jc w:val="both"/>
        <w:rPr>
          <w:b/>
        </w:rPr>
      </w:pPr>
      <w:r w:rsidRPr="000E193D">
        <w:rPr>
          <w:b/>
        </w:rPr>
        <w:t>CLÁUSULA DÉCIMA TERCEIRA – DO FORO</w:t>
      </w:r>
    </w:p>
    <w:p w:rsidR="002E3E9B" w:rsidRDefault="002E3E9B" w:rsidP="00F265B7">
      <w:pPr>
        <w:spacing w:line="360" w:lineRule="auto"/>
        <w:ind w:left="360"/>
        <w:jc w:val="both"/>
      </w:pPr>
      <w:r>
        <w:t>Fica eleito o Foro da Comarca de Ituporanga/SC, para dirimir dúvidas ou questões do presente contrato, excluído qualquer outro, ainda que privilegiado.</w:t>
      </w:r>
    </w:p>
    <w:p w:rsidR="002E3E9B" w:rsidRDefault="002E3E9B" w:rsidP="00F265B7">
      <w:pPr>
        <w:spacing w:line="360" w:lineRule="auto"/>
        <w:ind w:left="360"/>
        <w:jc w:val="both"/>
      </w:pPr>
    </w:p>
    <w:p w:rsidR="00F265B7" w:rsidRDefault="002E3E9B" w:rsidP="00F265B7">
      <w:pPr>
        <w:spacing w:line="360" w:lineRule="auto"/>
        <w:ind w:left="360"/>
        <w:jc w:val="both"/>
      </w:pPr>
      <w:r>
        <w:t xml:space="preserve">E por estarem justas e contratadas, as partes assinam o presente instrumento contratual, em 03 (três) vias iguais e rubricadas para todos os fins de direito, na </w:t>
      </w:r>
    </w:p>
    <w:p w:rsidR="00F265B7" w:rsidRDefault="00F265B7" w:rsidP="00F265B7">
      <w:pPr>
        <w:spacing w:line="360" w:lineRule="auto"/>
        <w:ind w:left="360"/>
        <w:jc w:val="both"/>
      </w:pPr>
    </w:p>
    <w:p w:rsidR="00F265B7" w:rsidRDefault="00F265B7" w:rsidP="00F265B7">
      <w:pPr>
        <w:spacing w:line="360" w:lineRule="auto"/>
        <w:ind w:left="360"/>
        <w:jc w:val="both"/>
      </w:pPr>
    </w:p>
    <w:p w:rsidR="002E3E9B" w:rsidRDefault="002E3E9B" w:rsidP="00F265B7">
      <w:pPr>
        <w:spacing w:line="360" w:lineRule="auto"/>
        <w:ind w:left="360"/>
        <w:jc w:val="both"/>
      </w:pPr>
      <w:r>
        <w:lastRenderedPageBreak/>
        <w:t>presença das testemunhas abaixo.</w:t>
      </w:r>
    </w:p>
    <w:p w:rsidR="002E3E9B" w:rsidRDefault="002E3E9B" w:rsidP="00F265B7">
      <w:pPr>
        <w:spacing w:line="360" w:lineRule="auto"/>
        <w:ind w:left="360"/>
        <w:jc w:val="both"/>
        <w:rPr>
          <w:color w:val="FF0000"/>
        </w:rPr>
      </w:pPr>
    </w:p>
    <w:p w:rsidR="00693CAC" w:rsidRPr="002E3E9B" w:rsidRDefault="00693CAC" w:rsidP="00F265B7">
      <w:pPr>
        <w:spacing w:line="360" w:lineRule="auto"/>
        <w:ind w:left="360"/>
        <w:jc w:val="both"/>
        <w:rPr>
          <w:color w:val="FF0000"/>
        </w:rPr>
      </w:pPr>
    </w:p>
    <w:p w:rsidR="002E3E9B" w:rsidRDefault="0059268C" w:rsidP="00F265B7">
      <w:pPr>
        <w:spacing w:line="360" w:lineRule="auto"/>
        <w:ind w:left="360"/>
        <w:jc w:val="center"/>
      </w:pPr>
      <w:r>
        <w:t>Atalanta, 24</w:t>
      </w:r>
      <w:r w:rsidR="002E3E9B" w:rsidRPr="00F96885">
        <w:t xml:space="preserve"> de junho de 2019.</w:t>
      </w:r>
    </w:p>
    <w:p w:rsidR="00693CAC" w:rsidRDefault="00693CAC" w:rsidP="00F265B7">
      <w:pPr>
        <w:spacing w:line="360" w:lineRule="auto"/>
        <w:ind w:left="360"/>
        <w:jc w:val="center"/>
      </w:pPr>
    </w:p>
    <w:p w:rsidR="00693CAC" w:rsidRPr="00F96885" w:rsidRDefault="00693CAC" w:rsidP="00F265B7">
      <w:pPr>
        <w:spacing w:line="360" w:lineRule="auto"/>
        <w:ind w:left="360"/>
        <w:jc w:val="center"/>
      </w:pPr>
    </w:p>
    <w:p w:rsidR="002E3E9B" w:rsidRDefault="002E3E9B" w:rsidP="00F265B7">
      <w:pPr>
        <w:ind w:left="360"/>
        <w:jc w:val="center"/>
        <w:rPr>
          <w:color w:val="FF0000"/>
        </w:rPr>
      </w:pPr>
    </w:p>
    <w:p w:rsidR="002E3E9B" w:rsidRPr="0075306F" w:rsidRDefault="002E3E9B" w:rsidP="00F265B7">
      <w:pPr>
        <w:ind w:left="357"/>
        <w:jc w:val="center"/>
        <w:rPr>
          <w:b/>
        </w:rPr>
      </w:pPr>
      <w:r w:rsidRPr="0075306F">
        <w:rPr>
          <w:b/>
        </w:rPr>
        <w:t>JUAREZ MIGUEL RODERMEL</w:t>
      </w:r>
    </w:p>
    <w:p w:rsidR="002E3E9B" w:rsidRPr="0075306F" w:rsidRDefault="002E3E9B" w:rsidP="00F265B7">
      <w:pPr>
        <w:ind w:left="357"/>
        <w:jc w:val="center"/>
      </w:pPr>
      <w:r w:rsidRPr="0075306F">
        <w:t>Prefeito Municipal</w:t>
      </w:r>
    </w:p>
    <w:p w:rsidR="002E3E9B" w:rsidRDefault="002E3E9B" w:rsidP="00F265B7">
      <w:pPr>
        <w:ind w:left="357"/>
        <w:jc w:val="center"/>
      </w:pPr>
      <w:r w:rsidRPr="0075306F">
        <w:t>Contratante</w:t>
      </w:r>
    </w:p>
    <w:p w:rsidR="002E3E9B" w:rsidRDefault="002E3E9B" w:rsidP="00F265B7">
      <w:pPr>
        <w:ind w:left="357"/>
        <w:jc w:val="center"/>
      </w:pPr>
    </w:p>
    <w:p w:rsidR="002E3E9B" w:rsidRDefault="002E3E9B" w:rsidP="00F265B7">
      <w:pPr>
        <w:ind w:left="357"/>
        <w:jc w:val="center"/>
      </w:pPr>
    </w:p>
    <w:p w:rsidR="002E3E9B" w:rsidRDefault="002E3E9B" w:rsidP="00F265B7">
      <w:pPr>
        <w:ind w:left="357"/>
        <w:jc w:val="center"/>
      </w:pPr>
    </w:p>
    <w:p w:rsidR="00693CAC" w:rsidRDefault="00693CAC" w:rsidP="00F265B7">
      <w:pPr>
        <w:ind w:left="357"/>
        <w:jc w:val="center"/>
      </w:pPr>
    </w:p>
    <w:p w:rsidR="002E3E9B" w:rsidRPr="0075306F" w:rsidRDefault="002E3E9B" w:rsidP="00F265B7">
      <w:pPr>
        <w:ind w:left="357"/>
        <w:jc w:val="center"/>
        <w:rPr>
          <w:b/>
        </w:rPr>
      </w:pPr>
      <w:r w:rsidRPr="0075306F">
        <w:rPr>
          <w:b/>
        </w:rPr>
        <w:t>VALMOR CHIQUETTI</w:t>
      </w:r>
    </w:p>
    <w:p w:rsidR="002E3E9B" w:rsidRDefault="002E3E9B" w:rsidP="00F265B7">
      <w:pPr>
        <w:ind w:left="357"/>
        <w:jc w:val="center"/>
      </w:pPr>
      <w:r>
        <w:t>Contratado</w:t>
      </w:r>
    </w:p>
    <w:p w:rsidR="002E3E9B" w:rsidRDefault="002E3E9B" w:rsidP="00F265B7">
      <w:pPr>
        <w:ind w:left="357"/>
        <w:jc w:val="center"/>
      </w:pPr>
    </w:p>
    <w:p w:rsidR="002E3E9B" w:rsidRDefault="002E3E9B" w:rsidP="00F265B7">
      <w:pPr>
        <w:ind w:left="357"/>
        <w:jc w:val="center"/>
      </w:pPr>
    </w:p>
    <w:p w:rsidR="002E3E9B" w:rsidRDefault="002E3E9B" w:rsidP="00F265B7">
      <w:pPr>
        <w:ind w:left="357"/>
        <w:jc w:val="center"/>
      </w:pPr>
    </w:p>
    <w:p w:rsidR="002E3E9B" w:rsidRPr="0075306F" w:rsidRDefault="002E3E9B" w:rsidP="00F265B7">
      <w:pPr>
        <w:ind w:left="357"/>
        <w:jc w:val="center"/>
        <w:rPr>
          <w:b/>
        </w:rPr>
      </w:pPr>
      <w:r w:rsidRPr="0075306F">
        <w:rPr>
          <w:b/>
        </w:rPr>
        <w:t>MARIA LESSA CHIQUETTI</w:t>
      </w:r>
    </w:p>
    <w:p w:rsidR="002E3E9B" w:rsidRPr="0075306F" w:rsidRDefault="002E3E9B" w:rsidP="00F265B7">
      <w:pPr>
        <w:ind w:left="357"/>
        <w:jc w:val="center"/>
      </w:pPr>
      <w:r>
        <w:t>Contratada</w:t>
      </w:r>
    </w:p>
    <w:p w:rsidR="002E3E9B" w:rsidRDefault="002E3E9B" w:rsidP="00F265B7">
      <w:pPr>
        <w:ind w:left="360"/>
        <w:jc w:val="center"/>
        <w:rPr>
          <w:color w:val="FF0000"/>
        </w:rPr>
      </w:pPr>
    </w:p>
    <w:p w:rsidR="002E3E9B" w:rsidRDefault="002E3E9B" w:rsidP="00F265B7">
      <w:pPr>
        <w:ind w:left="360"/>
        <w:jc w:val="center"/>
        <w:rPr>
          <w:color w:val="FF0000"/>
        </w:rPr>
      </w:pPr>
    </w:p>
    <w:p w:rsidR="002E3E9B" w:rsidRDefault="002E3E9B" w:rsidP="00F265B7">
      <w:pPr>
        <w:ind w:left="360"/>
        <w:jc w:val="center"/>
        <w:rPr>
          <w:color w:val="FF0000"/>
        </w:rPr>
      </w:pPr>
    </w:p>
    <w:p w:rsidR="002E3E9B" w:rsidRDefault="002E3E9B" w:rsidP="00F265B7">
      <w:pPr>
        <w:ind w:left="360"/>
      </w:pPr>
      <w:r w:rsidRPr="0075306F">
        <w:t>Testemunhas:</w:t>
      </w:r>
    </w:p>
    <w:p w:rsidR="002E3E9B" w:rsidRPr="00934B88" w:rsidRDefault="002E3E9B" w:rsidP="00F265B7">
      <w:pPr>
        <w:rPr>
          <w:b/>
        </w:rPr>
      </w:pPr>
    </w:p>
    <w:p w:rsidR="002E3E9B" w:rsidRPr="00934B88" w:rsidRDefault="002E3E9B" w:rsidP="00F265B7">
      <w:pPr>
        <w:ind w:left="357"/>
        <w:rPr>
          <w:b/>
        </w:rPr>
      </w:pPr>
      <w:r w:rsidRPr="00934B88">
        <w:rPr>
          <w:b/>
        </w:rPr>
        <w:t>WILBERTO ZICH</w:t>
      </w:r>
      <w:r w:rsidRPr="00934B88">
        <w:rPr>
          <w:b/>
        </w:rPr>
        <w:tab/>
      </w:r>
      <w:r w:rsidRPr="00934B88">
        <w:rPr>
          <w:b/>
        </w:rPr>
        <w:tab/>
      </w:r>
      <w:r w:rsidRPr="00934B88">
        <w:rPr>
          <w:b/>
        </w:rPr>
        <w:tab/>
      </w:r>
      <w:r w:rsidRPr="00934B88">
        <w:rPr>
          <w:b/>
        </w:rPr>
        <w:tab/>
        <w:t>CARLOS ADÍLIO CHIQUETTI</w:t>
      </w:r>
      <w:r w:rsidRPr="00934B88">
        <w:rPr>
          <w:b/>
        </w:rPr>
        <w:tab/>
      </w:r>
    </w:p>
    <w:p w:rsidR="002E3E9B" w:rsidRPr="0075306F" w:rsidRDefault="002E3E9B" w:rsidP="00F265B7">
      <w:pPr>
        <w:ind w:left="357"/>
      </w:pPr>
      <w:r w:rsidRPr="00BE1570">
        <w:t>CPF: 486.588.989-20</w:t>
      </w:r>
      <w:r>
        <w:tab/>
      </w:r>
      <w:r>
        <w:tab/>
      </w:r>
      <w:r>
        <w:tab/>
      </w:r>
      <w:r>
        <w:tab/>
      </w:r>
      <w:r w:rsidRPr="00BE1570">
        <w:t>CPF: 061.197.629-30</w:t>
      </w:r>
    </w:p>
    <w:p w:rsidR="002E3E9B" w:rsidRPr="00CA34B9" w:rsidRDefault="002E3E9B" w:rsidP="00F265B7">
      <w:pPr>
        <w:jc w:val="both"/>
      </w:pPr>
    </w:p>
    <w:p w:rsidR="002E3E9B" w:rsidRPr="00CA34B9" w:rsidRDefault="002E3E9B" w:rsidP="00F265B7">
      <w:pPr>
        <w:jc w:val="both"/>
      </w:pPr>
    </w:p>
    <w:p w:rsidR="00955D18" w:rsidRDefault="00955D18" w:rsidP="00F265B7">
      <w:pPr>
        <w:pStyle w:val="Ttulo3"/>
        <w:jc w:val="center"/>
      </w:pPr>
    </w:p>
    <w:p w:rsidR="00F265B7" w:rsidRPr="00F265B7" w:rsidRDefault="00F265B7" w:rsidP="00F265B7"/>
    <w:p w:rsidR="002E3E9B" w:rsidRPr="002E3E9B" w:rsidRDefault="002E3E9B" w:rsidP="00F265B7">
      <w:pPr>
        <w:jc w:val="center"/>
        <w:rPr>
          <w:b/>
        </w:rPr>
      </w:pPr>
      <w:r w:rsidRPr="002E3E9B">
        <w:rPr>
          <w:b/>
        </w:rPr>
        <w:t>KAROLINE GERMANIK SAADE</w:t>
      </w:r>
    </w:p>
    <w:p w:rsidR="002E3E9B" w:rsidRDefault="002E3E9B" w:rsidP="00F265B7">
      <w:pPr>
        <w:jc w:val="center"/>
      </w:pPr>
      <w:r>
        <w:t>Advogada</w:t>
      </w:r>
    </w:p>
    <w:p w:rsidR="002E3E9B" w:rsidRPr="002E3E9B" w:rsidRDefault="002E3E9B" w:rsidP="00F265B7">
      <w:pPr>
        <w:jc w:val="center"/>
      </w:pPr>
      <w:r>
        <w:t>OAB/SC 29887</w:t>
      </w:r>
    </w:p>
    <w:sectPr w:rsidR="002E3E9B" w:rsidRPr="002E3E9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85" w:rsidRDefault="009B5885">
      <w:r>
        <w:separator/>
      </w:r>
    </w:p>
  </w:endnote>
  <w:endnote w:type="continuationSeparator" w:id="0">
    <w:p w:rsidR="009B5885" w:rsidRDefault="009B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C9" w:rsidRDefault="009B5885">
    <w:pPr>
      <w:pStyle w:val="Rodap"/>
      <w:jc w:val="right"/>
    </w:pPr>
  </w:p>
  <w:p w:rsidR="006D04C9" w:rsidRDefault="009B58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88" w:rsidRPr="00934B88" w:rsidRDefault="009B5885">
    <w:pPr>
      <w:pStyle w:val="Rodap"/>
      <w:jc w:val="right"/>
      <w:rPr>
        <w:sz w:val="20"/>
        <w:szCs w:val="20"/>
      </w:rPr>
    </w:pPr>
  </w:p>
  <w:p w:rsidR="00934B88" w:rsidRDefault="009B58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85" w:rsidRDefault="009B5885">
      <w:r>
        <w:separator/>
      </w:r>
    </w:p>
  </w:footnote>
  <w:footnote w:type="continuationSeparator" w:id="0">
    <w:p w:rsidR="009B5885" w:rsidRDefault="009B5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C9" w:rsidRDefault="009B5885">
    <w:pPr>
      <w:pStyle w:val="Cabealho"/>
    </w:pPr>
  </w:p>
  <w:p w:rsidR="00E71958" w:rsidRDefault="00E71958">
    <w:pPr>
      <w:pStyle w:val="Cabealho"/>
    </w:pPr>
  </w:p>
  <w:p w:rsidR="006D04C9" w:rsidRDefault="009B5885">
    <w:pPr>
      <w:pStyle w:val="Cabealho"/>
    </w:pPr>
  </w:p>
  <w:p w:rsidR="006D04C9" w:rsidRDefault="009B5885">
    <w:pPr>
      <w:pStyle w:val="Cabealho"/>
    </w:pPr>
  </w:p>
  <w:p w:rsidR="006D04C9" w:rsidRDefault="009B5885">
    <w:pPr>
      <w:pStyle w:val="Cabealho"/>
    </w:pPr>
  </w:p>
  <w:p w:rsidR="006D04C9" w:rsidRDefault="009B5885">
    <w:pPr>
      <w:pStyle w:val="Cabealho"/>
    </w:pPr>
  </w:p>
  <w:p w:rsidR="006D04C9" w:rsidRDefault="009B5885">
    <w:pPr>
      <w:pStyle w:val="Cabealho"/>
    </w:pPr>
  </w:p>
  <w:p w:rsidR="006D04C9" w:rsidRDefault="009B58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5B7" w:rsidRDefault="00F265B7">
    <w:pPr>
      <w:pStyle w:val="Cabealho"/>
    </w:pPr>
  </w:p>
  <w:p w:rsidR="00B34A30" w:rsidRDefault="009B5885">
    <w:pPr>
      <w:pStyle w:val="Cabealho"/>
    </w:pPr>
  </w:p>
  <w:p w:rsidR="00B34A30" w:rsidRDefault="009B5885">
    <w:pPr>
      <w:pStyle w:val="Cabealho"/>
    </w:pPr>
  </w:p>
  <w:p w:rsidR="00B34A30" w:rsidRDefault="009B5885">
    <w:pPr>
      <w:pStyle w:val="Cabealho"/>
    </w:pPr>
  </w:p>
  <w:p w:rsidR="00B34A30" w:rsidRDefault="009B5885">
    <w:pPr>
      <w:pStyle w:val="Cabealho"/>
    </w:pPr>
  </w:p>
  <w:p w:rsidR="00B34A30" w:rsidRDefault="009B5885">
    <w:pPr>
      <w:pStyle w:val="Cabealho"/>
    </w:pPr>
  </w:p>
  <w:p w:rsidR="00B34A30" w:rsidRDefault="009B5885">
    <w:pPr>
      <w:pStyle w:val="Cabealho"/>
    </w:pPr>
  </w:p>
  <w:p w:rsidR="00B34A30" w:rsidRDefault="009B58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58C8"/>
    <w:multiLevelType w:val="hybridMultilevel"/>
    <w:tmpl w:val="5DEA4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7E57"/>
    <w:multiLevelType w:val="hybridMultilevel"/>
    <w:tmpl w:val="F3D607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73EA"/>
    <w:multiLevelType w:val="hybridMultilevel"/>
    <w:tmpl w:val="6FE8A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4E8C"/>
    <w:multiLevelType w:val="hybridMultilevel"/>
    <w:tmpl w:val="8CBCB16E"/>
    <w:lvl w:ilvl="0" w:tplc="91CA84F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D"/>
    <w:rsid w:val="000006BE"/>
    <w:rsid w:val="00024EB8"/>
    <w:rsid w:val="00036BCA"/>
    <w:rsid w:val="00043B3E"/>
    <w:rsid w:val="000541D5"/>
    <w:rsid w:val="00066F71"/>
    <w:rsid w:val="000D0523"/>
    <w:rsid w:val="001A6C6E"/>
    <w:rsid w:val="001C3C36"/>
    <w:rsid w:val="00265B1F"/>
    <w:rsid w:val="002E3E9B"/>
    <w:rsid w:val="00327765"/>
    <w:rsid w:val="00447BEC"/>
    <w:rsid w:val="004A250D"/>
    <w:rsid w:val="005338EC"/>
    <w:rsid w:val="0059268C"/>
    <w:rsid w:val="005B6333"/>
    <w:rsid w:val="0065749F"/>
    <w:rsid w:val="00664381"/>
    <w:rsid w:val="00693CAC"/>
    <w:rsid w:val="00716308"/>
    <w:rsid w:val="00786927"/>
    <w:rsid w:val="0079319B"/>
    <w:rsid w:val="007F1B7C"/>
    <w:rsid w:val="00843734"/>
    <w:rsid w:val="00853441"/>
    <w:rsid w:val="008751AD"/>
    <w:rsid w:val="008A6D60"/>
    <w:rsid w:val="008F41C0"/>
    <w:rsid w:val="0094238A"/>
    <w:rsid w:val="009503FC"/>
    <w:rsid w:val="00955D18"/>
    <w:rsid w:val="009B5885"/>
    <w:rsid w:val="00A9067D"/>
    <w:rsid w:val="00AB2160"/>
    <w:rsid w:val="00AD0449"/>
    <w:rsid w:val="00B04524"/>
    <w:rsid w:val="00B12BB8"/>
    <w:rsid w:val="00C73C9C"/>
    <w:rsid w:val="00CC299C"/>
    <w:rsid w:val="00DF230C"/>
    <w:rsid w:val="00DF5F7A"/>
    <w:rsid w:val="00E169F0"/>
    <w:rsid w:val="00E53E1F"/>
    <w:rsid w:val="00E57C74"/>
    <w:rsid w:val="00E71958"/>
    <w:rsid w:val="00EA00E3"/>
    <w:rsid w:val="00EB619B"/>
    <w:rsid w:val="00F24CD9"/>
    <w:rsid w:val="00F265B7"/>
    <w:rsid w:val="00F96885"/>
    <w:rsid w:val="00F972AC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D9DD-506C-42ED-8AF8-755F03E1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8751AD"/>
    <w:pPr>
      <w:widowControl w:val="0"/>
      <w:autoSpaceDE w:val="0"/>
      <w:autoSpaceDN w:val="0"/>
      <w:ind w:left="102"/>
      <w:outlineLvl w:val="0"/>
    </w:pPr>
    <w:rPr>
      <w:rFonts w:ascii="Liberation Sans Narrow" w:eastAsia="Liberation Sans Narrow" w:hAnsi="Liberation Sans Narrow" w:cs="Liberation Sans Narrow"/>
      <w:b/>
      <w:bCs/>
      <w:lang w:bidi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51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751AD"/>
    <w:rPr>
      <w:rFonts w:ascii="Liberation Sans Narrow" w:eastAsia="Liberation Sans Narrow" w:hAnsi="Liberation Sans Narrow" w:cs="Liberation Sans Narrow"/>
      <w:b/>
      <w:bCs/>
      <w:sz w:val="24"/>
      <w:szCs w:val="24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8751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51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1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5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1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751AD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751AD"/>
    <w:rPr>
      <w:rFonts w:ascii="Liberation Sans Narrow" w:eastAsia="Liberation Sans Narrow" w:hAnsi="Liberation Sans Narrow" w:cs="Liberation Sans Narrow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34"/>
    <w:qFormat/>
    <w:rsid w:val="005338E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65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5B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2B13-CD67-4556-8780-D75BDEE4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1698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35</cp:revision>
  <cp:lastPrinted>2019-06-24T18:21:00Z</cp:lastPrinted>
  <dcterms:created xsi:type="dcterms:W3CDTF">2019-05-22T13:46:00Z</dcterms:created>
  <dcterms:modified xsi:type="dcterms:W3CDTF">2019-06-24T18:21:00Z</dcterms:modified>
</cp:coreProperties>
</file>