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8AA" w:rsidRPr="00233801" w:rsidRDefault="004F3830" w:rsidP="002338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3801">
        <w:rPr>
          <w:rFonts w:ascii="Times New Roman" w:hAnsi="Times New Roman" w:cs="Times New Roman"/>
          <w:b/>
          <w:sz w:val="20"/>
          <w:szCs w:val="20"/>
        </w:rPr>
        <w:t>ESTADO DE SANTA CATARINA</w:t>
      </w:r>
    </w:p>
    <w:p w:rsidR="002728AA" w:rsidRPr="00233801" w:rsidRDefault="004F3830" w:rsidP="002338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3801">
        <w:rPr>
          <w:rFonts w:ascii="Times New Roman" w:hAnsi="Times New Roman" w:cs="Times New Roman"/>
          <w:b/>
          <w:sz w:val="20"/>
          <w:szCs w:val="20"/>
        </w:rPr>
        <w:t xml:space="preserve">MUNICÍPIO DE ATALANTA – SC </w:t>
      </w:r>
    </w:p>
    <w:p w:rsidR="00695B41" w:rsidRPr="00233801" w:rsidRDefault="004F3830" w:rsidP="0023380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33801">
        <w:rPr>
          <w:rFonts w:ascii="Times New Roman" w:hAnsi="Times New Roman" w:cs="Times New Roman"/>
          <w:b/>
          <w:sz w:val="20"/>
          <w:szCs w:val="20"/>
        </w:rPr>
        <w:t>P.L.32/2019–T.P.2/2019</w:t>
      </w:r>
    </w:p>
    <w:p w:rsidR="00233801" w:rsidRPr="004F3830" w:rsidRDefault="004F3830" w:rsidP="00233801">
      <w:p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3801">
        <w:rPr>
          <w:rFonts w:ascii="Times New Roman" w:hAnsi="Times New Roman" w:cs="Times New Roman"/>
          <w:b/>
          <w:sz w:val="20"/>
          <w:szCs w:val="20"/>
        </w:rPr>
        <w:t>OBJETO:</w:t>
      </w:r>
      <w:r w:rsidRPr="00233801">
        <w:rPr>
          <w:rFonts w:ascii="Times New Roman" w:hAnsi="Times New Roman" w:cs="Times New Roman"/>
          <w:sz w:val="20"/>
          <w:szCs w:val="20"/>
        </w:rPr>
        <w:t xml:space="preserve"> </w:t>
      </w:r>
      <w:r w:rsidRPr="004F3830">
        <w:rPr>
          <w:rFonts w:ascii="Times New Roman" w:hAnsi="Times New Roman" w:cs="Times New Roman"/>
          <w:sz w:val="20"/>
          <w:szCs w:val="20"/>
        </w:rPr>
        <w:t>CONTRATAÇÃO DE EMPRESA ESPECIALIZADA (EMPREITADA POR PREÇO GLOBAL), PARA EFETUAR A RECUPERAÇÃO DE ESTRADAS VICINAIS, SENDO ELAS: ATA 025 (EXTENÇÃO: 9.496,00 METROS) E ATA 060 (EXTENÇÃO: 6.009,00 METROS), COM FORNECIMENTO MATERIAIS, MÃO-DE-OBRA, MÁQUINAS, CAMINHÕES E DEMAIS MATERIAIS E EQUIPAMENTOS QUE NECESSÁRIOS A EXECUÇÃO, ATRAVÉS DA PROPOSTA Nº 104067/2017 – CONVÊNIO Nº 866449/2017 ENTRE O MUNICÍPIO DE ATALANTA E O MINISTÉRIO DA INTEGRAÇÃO NACIONAL, CONFORME MEMORIAL DESCRITIVO, QUADRO DE QUANTITATIVOS, CRONOGRAMA FÍSICO FINANCEIRO E PROJETOS, QUE FAZEM PARTE DO ANEXO I DO PRESENTE EDITAL.</w:t>
      </w:r>
    </w:p>
    <w:p w:rsidR="002728AA" w:rsidRPr="004F3830" w:rsidRDefault="004F3830" w:rsidP="00233801">
      <w:pPr>
        <w:suppressAutoHyphens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3830">
        <w:rPr>
          <w:rFonts w:ascii="Times New Roman" w:hAnsi="Times New Roman" w:cs="Times New Roman"/>
          <w:b/>
          <w:sz w:val="20"/>
          <w:szCs w:val="20"/>
        </w:rPr>
        <w:t>CONTRATO N° 32/2019</w:t>
      </w:r>
    </w:p>
    <w:p w:rsidR="002728AA" w:rsidRPr="004F3830" w:rsidRDefault="004F3830" w:rsidP="0023380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F3830">
        <w:rPr>
          <w:b/>
          <w:sz w:val="20"/>
          <w:szCs w:val="20"/>
        </w:rPr>
        <w:t>CONTRATADO:</w:t>
      </w:r>
      <w:r w:rsidRPr="004F3830">
        <w:rPr>
          <w:sz w:val="20"/>
          <w:szCs w:val="20"/>
        </w:rPr>
        <w:t xml:space="preserve"> </w:t>
      </w:r>
      <w:r w:rsidRPr="004F3830">
        <w:rPr>
          <w:bCs/>
          <w:sz w:val="20"/>
          <w:szCs w:val="20"/>
        </w:rPr>
        <w:t>BREITAL LTDA</w:t>
      </w:r>
      <w:r w:rsidRPr="004F3830">
        <w:rPr>
          <w:sz w:val="20"/>
          <w:szCs w:val="20"/>
        </w:rPr>
        <w:t xml:space="preserve"> CNPJ </w:t>
      </w:r>
      <w:r w:rsidRPr="004F3830">
        <w:rPr>
          <w:bCs/>
          <w:sz w:val="20"/>
          <w:szCs w:val="20"/>
        </w:rPr>
        <w:t>04.427.143/0001-35</w:t>
      </w:r>
      <w:r w:rsidRPr="004F3830">
        <w:rPr>
          <w:sz w:val="20"/>
          <w:szCs w:val="20"/>
        </w:rPr>
        <w:t>.</w:t>
      </w:r>
    </w:p>
    <w:p w:rsidR="002728AA" w:rsidRPr="00233801" w:rsidRDefault="004F3830" w:rsidP="00233801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F3830">
        <w:rPr>
          <w:b/>
          <w:sz w:val="20"/>
          <w:szCs w:val="20"/>
        </w:rPr>
        <w:t>VALOR TOTAL</w:t>
      </w:r>
      <w:r>
        <w:rPr>
          <w:b/>
          <w:sz w:val="20"/>
          <w:szCs w:val="20"/>
        </w:rPr>
        <w:t>:</w:t>
      </w:r>
      <w:r w:rsidRPr="00233801">
        <w:rPr>
          <w:sz w:val="20"/>
          <w:szCs w:val="20"/>
        </w:rPr>
        <w:t xml:space="preserve"> R$ 260.771,30 (DUZENTOS E SESSENTA MIL E SETECENTOS E SETENTA E UM REAIS E TRINTA CENTAVOS). VIGÊNCIA: 31/10/2019 A 31/12/2019.</w:t>
      </w:r>
    </w:p>
    <w:p w:rsidR="00042DFF" w:rsidRPr="00042DFF" w:rsidRDefault="00042DFF" w:rsidP="003D3E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42DFF" w:rsidRPr="00042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D0A30"/>
    <w:multiLevelType w:val="multilevel"/>
    <w:tmpl w:val="E3AAA6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AA"/>
    <w:rsid w:val="00042DFF"/>
    <w:rsid w:val="00233801"/>
    <w:rsid w:val="002728AA"/>
    <w:rsid w:val="003D3E1E"/>
    <w:rsid w:val="004F3830"/>
    <w:rsid w:val="005C1389"/>
    <w:rsid w:val="00695B41"/>
    <w:rsid w:val="00AC7C24"/>
    <w:rsid w:val="00C37C88"/>
    <w:rsid w:val="00CB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CEB81-1FC1-4C35-B210-6B8C6F3C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9</cp:revision>
  <dcterms:created xsi:type="dcterms:W3CDTF">2018-11-26T13:19:00Z</dcterms:created>
  <dcterms:modified xsi:type="dcterms:W3CDTF">2019-10-31T12:54:00Z</dcterms:modified>
</cp:coreProperties>
</file>