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EBF" w:rsidRPr="009E623D" w:rsidRDefault="00636EBF" w:rsidP="00C94D10">
      <w:pPr>
        <w:spacing w:line="360" w:lineRule="auto"/>
        <w:ind w:right="6"/>
        <w:jc w:val="center"/>
        <w:rPr>
          <w:b/>
        </w:rPr>
      </w:pPr>
      <w:r w:rsidRPr="009E623D">
        <w:rPr>
          <w:b/>
        </w:rPr>
        <w:t xml:space="preserve">PROCESSO </w:t>
      </w:r>
      <w:r>
        <w:rPr>
          <w:b/>
        </w:rPr>
        <w:t>ADMINISTRATIVO</w:t>
      </w:r>
      <w:r w:rsidRPr="009E623D">
        <w:rPr>
          <w:b/>
        </w:rPr>
        <w:t xml:space="preserve"> Nº </w:t>
      </w:r>
      <w:r>
        <w:rPr>
          <w:b/>
        </w:rPr>
        <w:t>19/2020</w:t>
      </w:r>
    </w:p>
    <w:p w:rsidR="00636EBF" w:rsidRPr="009E623D" w:rsidRDefault="00636EBF" w:rsidP="00C94D10">
      <w:pPr>
        <w:spacing w:line="360" w:lineRule="auto"/>
        <w:ind w:right="6"/>
        <w:jc w:val="center"/>
        <w:rPr>
          <w:b/>
        </w:rPr>
      </w:pPr>
      <w:r w:rsidRPr="009E623D">
        <w:rPr>
          <w:b/>
        </w:rPr>
        <w:t xml:space="preserve">PREGÃO PRESENCIAL Nº </w:t>
      </w:r>
      <w:r>
        <w:rPr>
          <w:b/>
        </w:rPr>
        <w:t>17/2020</w:t>
      </w:r>
    </w:p>
    <w:p w:rsidR="00636EBF" w:rsidRPr="009E623D" w:rsidRDefault="00636EBF" w:rsidP="00C94D10">
      <w:pPr>
        <w:spacing w:line="360" w:lineRule="auto"/>
        <w:ind w:right="6"/>
        <w:jc w:val="center"/>
        <w:rPr>
          <w:b/>
        </w:rPr>
      </w:pPr>
      <w:r w:rsidRPr="009E623D">
        <w:rPr>
          <w:b/>
        </w:rPr>
        <w:t>REGISTRO DE PREÇO</w:t>
      </w:r>
    </w:p>
    <w:p w:rsidR="00636EBF" w:rsidRPr="009E623D" w:rsidRDefault="00636EBF" w:rsidP="00636EBF">
      <w:pPr>
        <w:spacing w:line="360" w:lineRule="auto"/>
        <w:ind w:right="6"/>
        <w:jc w:val="center"/>
      </w:pPr>
      <w:r w:rsidRPr="009E623D">
        <w:rPr>
          <w:b/>
        </w:rPr>
        <w:t>MULTIENTIDADE</w:t>
      </w:r>
    </w:p>
    <w:tbl>
      <w:tblPr>
        <w:tblStyle w:val="TableGrid"/>
        <w:tblW w:w="9780" w:type="dxa"/>
        <w:jc w:val="center"/>
        <w:tblInd w:w="0" w:type="dxa"/>
        <w:tblCellMar>
          <w:top w:w="11" w:type="dxa"/>
          <w:left w:w="5" w:type="dxa"/>
          <w:right w:w="1" w:type="dxa"/>
        </w:tblCellMar>
        <w:tblLook w:val="04A0" w:firstRow="1" w:lastRow="0" w:firstColumn="1" w:lastColumn="0" w:noHBand="0" w:noVBand="1"/>
      </w:tblPr>
      <w:tblGrid>
        <w:gridCol w:w="2976"/>
        <w:gridCol w:w="6804"/>
      </w:tblGrid>
      <w:tr w:rsidR="00636EBF" w:rsidTr="00636EBF">
        <w:trPr>
          <w:trHeight w:val="293"/>
          <w:jc w:val="center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EBF" w:rsidRPr="009505F5" w:rsidRDefault="00636EBF" w:rsidP="00C94D10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9505F5">
              <w:rPr>
                <w:b/>
                <w:color w:val="333333"/>
              </w:rPr>
              <w:t xml:space="preserve">PROCESSO ADMINISTRATIVO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EBF" w:rsidRPr="004D0A72" w:rsidRDefault="00636EBF" w:rsidP="00C94D10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Nº 19</w:t>
            </w:r>
            <w:r w:rsidRPr="004D0A72">
              <w:rPr>
                <w:color w:val="auto"/>
              </w:rPr>
              <w:t>/2020</w:t>
            </w:r>
          </w:p>
        </w:tc>
      </w:tr>
      <w:tr w:rsidR="00636EBF" w:rsidTr="00636EBF">
        <w:trPr>
          <w:trHeight w:val="293"/>
          <w:jc w:val="center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EBF" w:rsidRPr="009505F5" w:rsidRDefault="00636EBF" w:rsidP="00C94D10">
            <w:pPr>
              <w:spacing w:after="0" w:line="259" w:lineRule="auto"/>
              <w:ind w:right="0" w:firstLine="0"/>
              <w:jc w:val="left"/>
              <w:rPr>
                <w:b/>
                <w:color w:val="333333"/>
              </w:rPr>
            </w:pPr>
            <w:r w:rsidRPr="009505F5">
              <w:rPr>
                <w:b/>
                <w:color w:val="333333"/>
              </w:rPr>
              <w:t xml:space="preserve">PREGÃO PRESENCIAL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EBF" w:rsidRPr="004D0A72" w:rsidRDefault="00636EBF" w:rsidP="00636EBF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Nº 17</w:t>
            </w:r>
            <w:r w:rsidRPr="004D0A72">
              <w:rPr>
                <w:color w:val="auto"/>
              </w:rPr>
              <w:t>/2020</w:t>
            </w:r>
          </w:p>
        </w:tc>
      </w:tr>
      <w:tr w:rsidR="00636EBF" w:rsidTr="00636EBF">
        <w:trPr>
          <w:trHeight w:val="566"/>
          <w:jc w:val="center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EBF" w:rsidRPr="009505F5" w:rsidRDefault="00636EBF" w:rsidP="00C94D10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9505F5">
              <w:rPr>
                <w:b/>
                <w:color w:val="333333"/>
              </w:rPr>
              <w:t xml:space="preserve">OBJETO 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EBF" w:rsidRPr="00636EBF" w:rsidRDefault="00636EBF" w:rsidP="00636EBF">
            <w:pPr>
              <w:tabs>
                <w:tab w:val="left" w:pos="420"/>
              </w:tabs>
              <w:suppressAutoHyphens/>
              <w:spacing w:after="0" w:line="360" w:lineRule="auto"/>
              <w:ind w:right="0" w:firstLine="0"/>
              <w:rPr>
                <w:u w:val="single"/>
              </w:rPr>
            </w:pPr>
            <w:r w:rsidRPr="00636EBF">
              <w:t xml:space="preserve">REGISTRO DE PREÇO PARA FUTURA E EVENTUAL AQUISIÇÃO </w:t>
            </w:r>
            <w:r w:rsidRPr="00636EBF">
              <w:rPr>
                <w:lang w:val="x-none" w:eastAsia="x-none"/>
              </w:rPr>
              <w:t xml:space="preserve">DE PNEUS NOVOS PARA </w:t>
            </w:r>
            <w:r w:rsidRPr="00636EBF">
              <w:rPr>
                <w:lang w:eastAsia="x-none"/>
              </w:rPr>
              <w:t>FROTA DE VEÍCULOS DA PREFEITURA, FUNDO MUNICIPAL DE SAÚDE E</w:t>
            </w:r>
            <w:r w:rsidRPr="00636EBF">
              <w:rPr>
                <w:lang w:val="x-none" w:eastAsia="x-none"/>
              </w:rPr>
              <w:t xml:space="preserve"> </w:t>
            </w:r>
            <w:r w:rsidRPr="00636EBF">
              <w:rPr>
                <w:lang w:eastAsia="x-none"/>
              </w:rPr>
              <w:t xml:space="preserve">FUNDO MUNICIPAL DE </w:t>
            </w:r>
            <w:r w:rsidRPr="00636EBF">
              <w:rPr>
                <w:lang w:val="x-none" w:eastAsia="x-none"/>
              </w:rPr>
              <w:t>ASSISTÊNCIA SOCIAL DO MUNICÍPIO</w:t>
            </w:r>
            <w:r w:rsidRPr="00636EBF">
              <w:rPr>
                <w:lang w:eastAsia="x-none"/>
              </w:rPr>
              <w:t xml:space="preserve"> DE ATALANTA</w:t>
            </w:r>
            <w:r w:rsidRPr="00636EBF">
              <w:rPr>
                <w:lang w:val="x-none" w:eastAsia="x-none"/>
              </w:rPr>
              <w:t>, CONFORME ESPECIFICAÇÕES DO ANEXO I, QUE FAZ PARTE INTEGRANTE DESTE EDITAL</w:t>
            </w:r>
            <w:r w:rsidRPr="00636EBF">
              <w:rPr>
                <w:lang w:eastAsia="x-none"/>
              </w:rPr>
              <w:t>.</w:t>
            </w:r>
          </w:p>
        </w:tc>
      </w:tr>
    </w:tbl>
    <w:p w:rsidR="00955D18" w:rsidRDefault="00955D18"/>
    <w:p w:rsidR="00636EBF" w:rsidRDefault="00636EBF" w:rsidP="00636EBF">
      <w:pPr>
        <w:jc w:val="center"/>
      </w:pPr>
      <w:r>
        <w:rPr>
          <w:b/>
          <w:u w:val="single"/>
        </w:rPr>
        <w:t xml:space="preserve">ATA DA SESSÃO DE ABERTURA </w:t>
      </w:r>
    </w:p>
    <w:p w:rsidR="00636EBF" w:rsidRDefault="00636EBF" w:rsidP="00636EBF">
      <w:pPr>
        <w:jc w:val="center"/>
      </w:pPr>
    </w:p>
    <w:p w:rsidR="00636EBF" w:rsidRDefault="00636EBF" w:rsidP="00636EBF">
      <w:pPr>
        <w:pStyle w:val="Ttulo1"/>
        <w:ind w:left="-5"/>
      </w:pPr>
      <w:r>
        <w:t xml:space="preserve">1 - Abertura da Sessão  </w:t>
      </w:r>
    </w:p>
    <w:p w:rsidR="00636EBF" w:rsidRDefault="00636EBF" w:rsidP="00636EBF">
      <w:pPr>
        <w:spacing w:after="0" w:line="259" w:lineRule="auto"/>
        <w:ind w:right="0" w:firstLine="0"/>
      </w:pPr>
      <w:r>
        <w:t>Às 09h15min do dia 26 de junho de 2020, reuniram-se na sala de licitações</w:t>
      </w:r>
      <w:r w:rsidRPr="00231AEF">
        <w:rPr>
          <w:color w:val="auto"/>
        </w:rPr>
        <w:t xml:space="preserve">, a Pregoeira Srta. Jéssica Alana Dos Santos e os membros da equipe de apoio, Sr. Márcio José Homem e Sra. </w:t>
      </w:r>
      <w:proofErr w:type="spellStart"/>
      <w:r w:rsidR="002D226C">
        <w:rPr>
          <w:color w:val="auto"/>
        </w:rPr>
        <w:t>Catia</w:t>
      </w:r>
      <w:proofErr w:type="spellEnd"/>
      <w:r w:rsidR="002D226C">
        <w:rPr>
          <w:color w:val="auto"/>
        </w:rPr>
        <w:t xml:space="preserve"> Sirene </w:t>
      </w:r>
      <w:proofErr w:type="spellStart"/>
      <w:r w:rsidR="002D226C">
        <w:rPr>
          <w:color w:val="auto"/>
        </w:rPr>
        <w:t>Fontanive</w:t>
      </w:r>
      <w:proofErr w:type="spellEnd"/>
      <w:r w:rsidR="002D226C">
        <w:rPr>
          <w:color w:val="auto"/>
        </w:rPr>
        <w:t xml:space="preserve"> </w:t>
      </w:r>
      <w:proofErr w:type="spellStart"/>
      <w:r w:rsidR="002D226C">
        <w:rPr>
          <w:color w:val="auto"/>
        </w:rPr>
        <w:t>Demarchi</w:t>
      </w:r>
      <w:proofErr w:type="spellEnd"/>
      <w:r w:rsidRPr="00231AEF">
        <w:rPr>
          <w:color w:val="auto"/>
        </w:rPr>
        <w:t>, designados pelo Decreto nº 031, de 13/04/2019, com base na Leis nº 8.666/1993, de 21 de junho de 1993, nº 10.520, de 17 de julh</w:t>
      </w:r>
      <w:r>
        <w:t xml:space="preserve">o de 2002, para realizar os procedimentos relativos ao processamento do Pregão Presencial Nº 17/2020, tipo menor preço por Item. Inicialmente a Pregoeira declarou aberta a sessão, passando-se de imediato à fase de credenciamento. </w:t>
      </w:r>
    </w:p>
    <w:p w:rsidR="00636EBF" w:rsidRDefault="00636EBF" w:rsidP="00636EBF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636EBF" w:rsidRDefault="00636EBF" w:rsidP="00636EBF">
      <w:pPr>
        <w:spacing w:after="13"/>
        <w:ind w:left="-5" w:right="0" w:hanging="10"/>
      </w:pPr>
      <w:r>
        <w:rPr>
          <w:b/>
        </w:rPr>
        <w:t xml:space="preserve">2 - Credenciamento </w:t>
      </w:r>
      <w:r>
        <w:t xml:space="preserve"> </w:t>
      </w:r>
    </w:p>
    <w:p w:rsidR="00636EBF" w:rsidRDefault="00636EBF" w:rsidP="00636EBF">
      <w:pPr>
        <w:pStyle w:val="Ttulo1"/>
        <w:ind w:left="-15" w:firstLine="0"/>
        <w:rPr>
          <w:b w:val="0"/>
          <w:color w:val="auto"/>
        </w:rPr>
      </w:pPr>
      <w:r>
        <w:rPr>
          <w:b w:val="0"/>
          <w:color w:val="auto"/>
        </w:rPr>
        <w:t>Entregaram os documentos referente da etapa de credenciamento até o horário previsto no edital as seguintes licitantes:</w:t>
      </w:r>
    </w:p>
    <w:p w:rsidR="00636EBF" w:rsidRPr="00636EBF" w:rsidRDefault="00636EBF" w:rsidP="00636EBF">
      <w:pPr>
        <w:pStyle w:val="Ttulo1"/>
        <w:ind w:left="-15" w:firstLine="0"/>
        <w:rPr>
          <w:b w:val="0"/>
          <w:color w:val="FF0000"/>
        </w:rPr>
      </w:pPr>
    </w:p>
    <w:p w:rsidR="00636EBF" w:rsidRPr="008C6870" w:rsidRDefault="00C06ED8" w:rsidP="00636EBF">
      <w:pPr>
        <w:pStyle w:val="Ttulo1"/>
        <w:numPr>
          <w:ilvl w:val="0"/>
          <w:numId w:val="2"/>
        </w:numPr>
        <w:rPr>
          <w:color w:val="auto"/>
          <w:szCs w:val="24"/>
        </w:rPr>
      </w:pPr>
      <w:r w:rsidRPr="008C6870">
        <w:rPr>
          <w:color w:val="auto"/>
          <w:szCs w:val="24"/>
        </w:rPr>
        <w:t>MODELO PNEUS LTDA</w:t>
      </w:r>
      <w:r w:rsidR="00636EBF" w:rsidRPr="008C6870">
        <w:rPr>
          <w:color w:val="auto"/>
          <w:szCs w:val="24"/>
        </w:rPr>
        <w:t xml:space="preserve"> inscrita no CNPJ nº </w:t>
      </w:r>
      <w:r w:rsidRPr="008C6870">
        <w:rPr>
          <w:color w:val="auto"/>
          <w:szCs w:val="24"/>
        </w:rPr>
        <w:t>94.510.682/0001-26</w:t>
      </w:r>
      <w:r w:rsidR="00636EBF" w:rsidRPr="008C6870">
        <w:rPr>
          <w:color w:val="auto"/>
          <w:szCs w:val="24"/>
        </w:rPr>
        <w:t>.</w:t>
      </w:r>
    </w:p>
    <w:p w:rsidR="00636EBF" w:rsidRPr="008C6870" w:rsidRDefault="00075A56" w:rsidP="00636EBF">
      <w:pPr>
        <w:pStyle w:val="PargrafodaLista"/>
        <w:numPr>
          <w:ilvl w:val="0"/>
          <w:numId w:val="2"/>
        </w:numPr>
        <w:rPr>
          <w:b/>
          <w:color w:val="FF0000"/>
          <w:szCs w:val="24"/>
        </w:rPr>
      </w:pPr>
      <w:r w:rsidRPr="00DA498B">
        <w:rPr>
          <w:b/>
          <w:color w:val="auto"/>
          <w:szCs w:val="24"/>
        </w:rPr>
        <w:t>BELLENZIER PNEUS</w:t>
      </w:r>
      <w:r w:rsidR="00636EBF" w:rsidRPr="00DA498B">
        <w:rPr>
          <w:b/>
          <w:color w:val="auto"/>
          <w:szCs w:val="24"/>
        </w:rPr>
        <w:t xml:space="preserve"> LTDA inscrita no CNPJ n° </w:t>
      </w:r>
      <w:r w:rsidRPr="00DA498B">
        <w:rPr>
          <w:b/>
          <w:color w:val="auto"/>
          <w:szCs w:val="24"/>
        </w:rPr>
        <w:t>73.730.129/0016-05</w:t>
      </w:r>
      <w:r w:rsidR="00636EBF" w:rsidRPr="00DA498B">
        <w:rPr>
          <w:b/>
          <w:color w:val="auto"/>
          <w:szCs w:val="24"/>
        </w:rPr>
        <w:t>.</w:t>
      </w:r>
    </w:p>
    <w:p w:rsidR="00225F81" w:rsidRDefault="00225F81" w:rsidP="00636EBF">
      <w:pPr>
        <w:pStyle w:val="PargrafodaLista"/>
        <w:numPr>
          <w:ilvl w:val="0"/>
          <w:numId w:val="2"/>
        </w:numPr>
        <w:rPr>
          <w:b/>
          <w:color w:val="auto"/>
          <w:szCs w:val="24"/>
        </w:rPr>
      </w:pPr>
      <w:r w:rsidRPr="00933AB9">
        <w:rPr>
          <w:b/>
          <w:color w:val="auto"/>
          <w:szCs w:val="24"/>
        </w:rPr>
        <w:t>COMERCIO DE PNEUS OENNING LTDA inscrita no CNPJ nº 03.725.261/0001-67</w:t>
      </w:r>
      <w:r w:rsidR="008C6870" w:rsidRPr="00933AB9">
        <w:rPr>
          <w:b/>
          <w:color w:val="auto"/>
          <w:szCs w:val="24"/>
        </w:rPr>
        <w:t>.</w:t>
      </w:r>
    </w:p>
    <w:p w:rsidR="00933AB9" w:rsidRPr="00933AB9" w:rsidRDefault="00933AB9" w:rsidP="00636EBF">
      <w:pPr>
        <w:pStyle w:val="PargrafodaLista"/>
        <w:numPr>
          <w:ilvl w:val="0"/>
          <w:numId w:val="2"/>
        </w:numPr>
        <w:rPr>
          <w:b/>
          <w:color w:val="auto"/>
          <w:szCs w:val="24"/>
        </w:rPr>
      </w:pPr>
      <w:r w:rsidRPr="005F636D">
        <w:rPr>
          <w:b/>
          <w:color w:val="auto"/>
          <w:szCs w:val="24"/>
        </w:rPr>
        <w:t>COPAL COMERCIO DE PNEUS E ACESSÓRIOS LTDA</w:t>
      </w:r>
      <w:r>
        <w:rPr>
          <w:b/>
          <w:color w:val="auto"/>
          <w:szCs w:val="24"/>
        </w:rPr>
        <w:t xml:space="preserve"> inscrita no CNPJ nº </w:t>
      </w:r>
      <w:r w:rsidRPr="005F636D">
        <w:rPr>
          <w:b/>
          <w:color w:val="auto"/>
          <w:szCs w:val="24"/>
        </w:rPr>
        <w:t>88.197.330/0001-60</w:t>
      </w:r>
      <w:r>
        <w:rPr>
          <w:b/>
          <w:color w:val="auto"/>
          <w:szCs w:val="24"/>
        </w:rPr>
        <w:t>.</w:t>
      </w:r>
    </w:p>
    <w:p w:rsidR="00636EBF" w:rsidRDefault="00636EBF" w:rsidP="00636EBF">
      <w:pPr>
        <w:spacing w:after="0" w:line="259" w:lineRule="auto"/>
        <w:ind w:left="708" w:right="0" w:firstLine="0"/>
        <w:jc w:val="left"/>
      </w:pPr>
    </w:p>
    <w:p w:rsidR="00636EBF" w:rsidRDefault="00636EBF" w:rsidP="00636EBF">
      <w:pPr>
        <w:ind w:left="-15" w:right="0" w:firstLine="0"/>
      </w:pPr>
      <w:r>
        <w:lastRenderedPageBreak/>
        <w:t xml:space="preserve">Após analisados os documentos pela Pregoeira e a Equipe de Apoio, foram consideradas credenciadas as empresas abaixo, com os respectivos representantes:  </w:t>
      </w:r>
    </w:p>
    <w:p w:rsidR="00636EBF" w:rsidRDefault="00636EBF" w:rsidP="00636EBF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Style w:val="TableGrid"/>
        <w:tblW w:w="8646" w:type="dxa"/>
        <w:tblInd w:w="-7" w:type="dxa"/>
        <w:tblLayout w:type="fixed"/>
        <w:tblCellMar>
          <w:top w:w="11" w:type="dxa"/>
          <w:bottom w:w="12" w:type="dxa"/>
        </w:tblCellMar>
        <w:tblLook w:val="04A0" w:firstRow="1" w:lastRow="0" w:firstColumn="1" w:lastColumn="0" w:noHBand="0" w:noVBand="1"/>
      </w:tblPr>
      <w:tblGrid>
        <w:gridCol w:w="1560"/>
        <w:gridCol w:w="1274"/>
        <w:gridCol w:w="2268"/>
        <w:gridCol w:w="1573"/>
        <w:gridCol w:w="1971"/>
      </w:tblGrid>
      <w:tr w:rsidR="00636EBF" w:rsidRPr="00636EBF" w:rsidTr="009B64CA">
        <w:trPr>
          <w:trHeight w:val="562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EBF" w:rsidRPr="0035478C" w:rsidRDefault="00636EBF" w:rsidP="00C94D10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35478C">
              <w:rPr>
                <w:b/>
                <w:color w:val="auto"/>
              </w:rPr>
              <w:t xml:space="preserve">EMPRESA 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EBF" w:rsidRPr="0035478C" w:rsidRDefault="00636EBF" w:rsidP="00C94D10">
            <w:pPr>
              <w:spacing w:after="0" w:line="259" w:lineRule="auto"/>
              <w:ind w:left="36" w:right="0" w:firstLine="0"/>
              <w:jc w:val="center"/>
              <w:rPr>
                <w:color w:val="auto"/>
              </w:rPr>
            </w:pPr>
            <w:r w:rsidRPr="0035478C">
              <w:rPr>
                <w:b/>
                <w:color w:val="auto"/>
              </w:rPr>
              <w:t xml:space="preserve">ME / EPP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EBF" w:rsidRPr="0035478C" w:rsidRDefault="00636EBF" w:rsidP="00C94D10">
            <w:pPr>
              <w:spacing w:after="0" w:line="259" w:lineRule="auto"/>
              <w:ind w:right="9" w:firstLine="0"/>
              <w:jc w:val="center"/>
              <w:rPr>
                <w:color w:val="auto"/>
              </w:rPr>
            </w:pPr>
            <w:r w:rsidRPr="0035478C">
              <w:rPr>
                <w:b/>
                <w:color w:val="auto"/>
              </w:rPr>
              <w:t xml:space="preserve">CNPJ/CPF 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EBF" w:rsidRPr="0035478C" w:rsidRDefault="00636EBF" w:rsidP="00C94D10">
            <w:pPr>
              <w:spacing w:after="0" w:line="259" w:lineRule="auto"/>
              <w:ind w:left="24" w:right="0" w:firstLine="0"/>
              <w:rPr>
                <w:b/>
                <w:color w:val="auto"/>
              </w:rPr>
            </w:pPr>
            <w:r w:rsidRPr="0035478C">
              <w:rPr>
                <w:b/>
                <w:color w:val="auto"/>
              </w:rPr>
              <w:t>REPRESENTANTE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EBF" w:rsidRPr="0035478C" w:rsidRDefault="00636EBF" w:rsidP="00C94D10">
            <w:pPr>
              <w:spacing w:after="0" w:line="259" w:lineRule="auto"/>
              <w:ind w:left="-30" w:right="0" w:firstLine="0"/>
              <w:rPr>
                <w:b/>
                <w:color w:val="auto"/>
              </w:rPr>
            </w:pPr>
            <w:r w:rsidRPr="0035478C">
              <w:rPr>
                <w:b/>
                <w:color w:val="auto"/>
              </w:rPr>
              <w:t xml:space="preserve"> IDENTIFICAÇÃO </w:t>
            </w:r>
          </w:p>
        </w:tc>
      </w:tr>
      <w:tr w:rsidR="00636EBF" w:rsidRPr="00636EBF" w:rsidTr="009B64CA">
        <w:trPr>
          <w:trHeight w:val="83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EBF" w:rsidRPr="00E507BC" w:rsidRDefault="0035478C" w:rsidP="00C94D10">
            <w:pPr>
              <w:spacing w:after="0" w:line="259" w:lineRule="auto"/>
              <w:ind w:left="5" w:right="0" w:firstLine="0"/>
              <w:rPr>
                <w:b/>
                <w:color w:val="auto"/>
                <w:highlight w:val="yellow"/>
              </w:rPr>
            </w:pPr>
            <w:r w:rsidRPr="00E507BC">
              <w:rPr>
                <w:b/>
                <w:color w:val="auto"/>
              </w:rPr>
              <w:t>MODELO PNEUS LTDA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36EBF" w:rsidRPr="00BF7101" w:rsidRDefault="00BF7101" w:rsidP="00260184">
            <w:pPr>
              <w:spacing w:after="0" w:line="259" w:lineRule="auto"/>
              <w:ind w:left="-1" w:right="0" w:firstLine="1"/>
              <w:rPr>
                <w:color w:val="auto"/>
              </w:rPr>
            </w:pPr>
            <w:r w:rsidRPr="00BF7101">
              <w:rPr>
                <w:color w:val="auto"/>
              </w:rPr>
              <w:t>NÃO</w:t>
            </w:r>
          </w:p>
          <w:p w:rsidR="00636EBF" w:rsidRPr="00BF7101" w:rsidRDefault="00636EBF" w:rsidP="00260184">
            <w:pPr>
              <w:spacing w:after="0" w:line="259" w:lineRule="auto"/>
              <w:ind w:left="-1" w:right="0" w:firstLine="1"/>
              <w:rPr>
                <w:color w:val="auto"/>
                <w:highlight w:val="yellow"/>
              </w:rPr>
            </w:pPr>
            <w:r w:rsidRPr="00BF7101">
              <w:rPr>
                <w:color w:val="auto"/>
                <w:highlight w:val="yellow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EBF" w:rsidRPr="00E507BC" w:rsidRDefault="0035478C" w:rsidP="00C94D10">
            <w:pPr>
              <w:spacing w:after="0" w:line="259" w:lineRule="auto"/>
              <w:ind w:left="5" w:right="0" w:firstLine="0"/>
              <w:jc w:val="left"/>
              <w:rPr>
                <w:b/>
                <w:color w:val="auto"/>
              </w:rPr>
            </w:pPr>
            <w:r w:rsidRPr="00E507BC">
              <w:rPr>
                <w:b/>
                <w:color w:val="auto"/>
              </w:rPr>
              <w:t>94.510.682/0001-26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EBF" w:rsidRPr="00BF7101" w:rsidRDefault="00BF7101" w:rsidP="00C94D10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BF7101">
              <w:rPr>
                <w:color w:val="auto"/>
              </w:rPr>
              <w:t>SANDRO OLIVEIRA HORNER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53B" w:rsidRDefault="00636EBF" w:rsidP="006E053B">
            <w:pPr>
              <w:spacing w:after="0" w:line="259" w:lineRule="auto"/>
              <w:ind w:left="5" w:right="0" w:firstLine="0"/>
              <w:jc w:val="left"/>
              <w:rPr>
                <w:color w:val="auto"/>
              </w:rPr>
            </w:pPr>
            <w:r w:rsidRPr="00BF7101">
              <w:rPr>
                <w:color w:val="auto"/>
              </w:rPr>
              <w:t>CPF</w:t>
            </w:r>
            <w:r w:rsidR="00BF7101" w:rsidRPr="00BF7101">
              <w:rPr>
                <w:color w:val="auto"/>
              </w:rPr>
              <w:t xml:space="preserve"> </w:t>
            </w:r>
          </w:p>
          <w:p w:rsidR="00636EBF" w:rsidRPr="00BF7101" w:rsidRDefault="00BF7101" w:rsidP="006E053B">
            <w:pPr>
              <w:spacing w:after="0" w:line="259" w:lineRule="auto"/>
              <w:ind w:left="5" w:right="0" w:firstLine="0"/>
              <w:jc w:val="left"/>
              <w:rPr>
                <w:color w:val="auto"/>
              </w:rPr>
            </w:pPr>
            <w:r w:rsidRPr="00BF7101">
              <w:rPr>
                <w:color w:val="auto"/>
              </w:rPr>
              <w:t>02</w:t>
            </w:r>
            <w:r w:rsidR="00D9195C">
              <w:rPr>
                <w:color w:val="auto"/>
              </w:rPr>
              <w:t>8</w:t>
            </w:r>
            <w:r w:rsidR="0053340C">
              <w:rPr>
                <w:color w:val="auto"/>
              </w:rPr>
              <w:t>-</w:t>
            </w:r>
            <w:bookmarkStart w:id="0" w:name="_GoBack"/>
            <w:bookmarkEnd w:id="0"/>
            <w:r w:rsidRPr="00BF7101">
              <w:rPr>
                <w:color w:val="auto"/>
              </w:rPr>
              <w:t>.052.400-20</w:t>
            </w:r>
            <w:r w:rsidR="00636EBF" w:rsidRPr="00BF7101">
              <w:rPr>
                <w:color w:val="auto"/>
              </w:rPr>
              <w:t xml:space="preserve"> </w:t>
            </w:r>
          </w:p>
        </w:tc>
      </w:tr>
      <w:tr w:rsidR="00636EBF" w:rsidRPr="00636EBF" w:rsidTr="009B64CA">
        <w:trPr>
          <w:trHeight w:val="84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EBF" w:rsidRPr="00E507BC" w:rsidRDefault="00075A56" w:rsidP="00C94D10">
            <w:pPr>
              <w:spacing w:after="0" w:line="259" w:lineRule="auto"/>
              <w:ind w:left="5" w:right="0" w:firstLine="0"/>
              <w:rPr>
                <w:b/>
                <w:color w:val="auto"/>
                <w:highlight w:val="yellow"/>
              </w:rPr>
            </w:pPr>
            <w:r w:rsidRPr="00E507BC">
              <w:rPr>
                <w:b/>
                <w:color w:val="auto"/>
              </w:rPr>
              <w:t>BELLENZIER PNEUS LTDA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EBF" w:rsidRPr="005F636D" w:rsidRDefault="005F636D" w:rsidP="00260184">
            <w:pPr>
              <w:spacing w:after="0" w:line="259" w:lineRule="auto"/>
              <w:ind w:left="-1" w:right="0" w:firstLine="1"/>
              <w:rPr>
                <w:color w:val="auto"/>
              </w:rPr>
            </w:pPr>
            <w:r w:rsidRPr="005F636D">
              <w:rPr>
                <w:color w:val="auto"/>
              </w:rPr>
              <w:t>NÃO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EBF" w:rsidRPr="00E507BC" w:rsidRDefault="00075A56" w:rsidP="00C94D10">
            <w:pPr>
              <w:spacing w:after="0" w:line="259" w:lineRule="auto"/>
              <w:ind w:left="5" w:right="0" w:firstLine="0"/>
              <w:jc w:val="left"/>
              <w:rPr>
                <w:b/>
                <w:color w:val="auto"/>
              </w:rPr>
            </w:pPr>
            <w:r w:rsidRPr="00E507BC">
              <w:rPr>
                <w:b/>
                <w:color w:val="auto"/>
              </w:rPr>
              <w:t>73.730.129/0016-05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6EBF" w:rsidRPr="005F636D" w:rsidRDefault="00DA498B" w:rsidP="00C94D10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5F636D">
              <w:rPr>
                <w:color w:val="auto"/>
              </w:rPr>
              <w:t>GUILHERME DOS SANTOS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53B" w:rsidRDefault="00636EBF" w:rsidP="00075A56">
            <w:pPr>
              <w:spacing w:after="0" w:line="259" w:lineRule="auto"/>
              <w:ind w:left="5" w:right="0" w:hanging="23"/>
              <w:jc w:val="left"/>
              <w:rPr>
                <w:color w:val="auto"/>
              </w:rPr>
            </w:pPr>
            <w:r w:rsidRPr="00DA498B">
              <w:rPr>
                <w:color w:val="auto"/>
              </w:rPr>
              <w:t xml:space="preserve">CPF </w:t>
            </w:r>
          </w:p>
          <w:p w:rsidR="00636EBF" w:rsidRPr="00DA498B" w:rsidRDefault="00DA498B" w:rsidP="00075A56">
            <w:pPr>
              <w:spacing w:after="0" w:line="259" w:lineRule="auto"/>
              <w:ind w:left="5" w:right="0" w:hanging="23"/>
              <w:jc w:val="left"/>
              <w:rPr>
                <w:color w:val="auto"/>
              </w:rPr>
            </w:pPr>
            <w:r w:rsidRPr="00DA498B">
              <w:rPr>
                <w:color w:val="auto"/>
              </w:rPr>
              <w:t>075.542.429</w:t>
            </w:r>
            <w:r w:rsidR="005F636D">
              <w:rPr>
                <w:color w:val="auto"/>
              </w:rPr>
              <w:t>-</w:t>
            </w:r>
            <w:r w:rsidRPr="00DA498B">
              <w:rPr>
                <w:color w:val="auto"/>
              </w:rPr>
              <w:t>89</w:t>
            </w:r>
          </w:p>
        </w:tc>
      </w:tr>
      <w:tr w:rsidR="00225F81" w:rsidRPr="00636EBF" w:rsidTr="009B64CA">
        <w:trPr>
          <w:trHeight w:val="84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F81" w:rsidRPr="00933AB9" w:rsidRDefault="00225F81" w:rsidP="00C94D10">
            <w:pPr>
              <w:spacing w:after="0" w:line="259" w:lineRule="auto"/>
              <w:ind w:left="5" w:right="0" w:firstLine="0"/>
              <w:rPr>
                <w:b/>
                <w:bCs/>
                <w:color w:val="auto"/>
                <w:szCs w:val="24"/>
                <w:shd w:val="clear" w:color="auto" w:fill="FFFFFF"/>
              </w:rPr>
            </w:pPr>
            <w:r w:rsidRPr="00933AB9">
              <w:rPr>
                <w:b/>
                <w:color w:val="auto"/>
                <w:szCs w:val="24"/>
              </w:rPr>
              <w:t>COMERCIO DE PNEUS OENNING LTDA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F81" w:rsidRPr="00933AB9" w:rsidRDefault="00AA3886" w:rsidP="00260184">
            <w:pPr>
              <w:spacing w:after="0" w:line="259" w:lineRule="auto"/>
              <w:ind w:left="-1" w:right="0" w:firstLine="1"/>
              <w:rPr>
                <w:color w:val="auto"/>
              </w:rPr>
            </w:pPr>
            <w:r>
              <w:rPr>
                <w:color w:val="auto"/>
              </w:rPr>
              <w:t>SIM/EPP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F81" w:rsidRPr="00E507BC" w:rsidRDefault="00225F81" w:rsidP="00C94D10">
            <w:pPr>
              <w:spacing w:after="0" w:line="259" w:lineRule="auto"/>
              <w:ind w:left="5" w:right="0" w:firstLine="0"/>
              <w:jc w:val="left"/>
              <w:rPr>
                <w:b/>
                <w:bCs/>
                <w:color w:val="auto"/>
                <w:szCs w:val="24"/>
                <w:shd w:val="clear" w:color="auto" w:fill="FFFFFF"/>
              </w:rPr>
            </w:pPr>
            <w:r w:rsidRPr="00E507BC">
              <w:rPr>
                <w:b/>
                <w:color w:val="auto"/>
                <w:szCs w:val="24"/>
              </w:rPr>
              <w:t>03.725.261/0001-67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F81" w:rsidRPr="00933AB9" w:rsidRDefault="00933AB9" w:rsidP="00C94D10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933AB9">
              <w:rPr>
                <w:color w:val="auto"/>
              </w:rPr>
              <w:t>EDNILSON OTTO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53B" w:rsidRDefault="006D0A52" w:rsidP="00075A56">
            <w:pPr>
              <w:spacing w:after="0" w:line="259" w:lineRule="auto"/>
              <w:ind w:left="5" w:right="0" w:hanging="23"/>
              <w:jc w:val="left"/>
              <w:rPr>
                <w:color w:val="auto"/>
              </w:rPr>
            </w:pPr>
            <w:r w:rsidRPr="00933AB9">
              <w:rPr>
                <w:color w:val="auto"/>
              </w:rPr>
              <w:t>CPF</w:t>
            </w:r>
          </w:p>
          <w:p w:rsidR="00225F81" w:rsidRPr="00933AB9" w:rsidRDefault="00933AB9" w:rsidP="00075A56">
            <w:pPr>
              <w:spacing w:after="0" w:line="259" w:lineRule="auto"/>
              <w:ind w:left="5" w:right="0" w:hanging="23"/>
              <w:jc w:val="left"/>
              <w:rPr>
                <w:color w:val="auto"/>
              </w:rPr>
            </w:pPr>
            <w:r w:rsidRPr="00933AB9">
              <w:rPr>
                <w:color w:val="auto"/>
              </w:rPr>
              <w:t>003.362.249-31</w:t>
            </w:r>
          </w:p>
        </w:tc>
      </w:tr>
      <w:tr w:rsidR="005F636D" w:rsidRPr="00636EBF" w:rsidTr="009B64CA">
        <w:trPr>
          <w:trHeight w:val="84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36D" w:rsidRPr="005F636D" w:rsidRDefault="005F636D" w:rsidP="00C94D10">
            <w:pPr>
              <w:spacing w:after="0" w:line="259" w:lineRule="auto"/>
              <w:ind w:left="5" w:right="0" w:firstLine="0"/>
              <w:rPr>
                <w:b/>
                <w:color w:val="auto"/>
                <w:szCs w:val="24"/>
              </w:rPr>
            </w:pPr>
            <w:r w:rsidRPr="005F636D">
              <w:rPr>
                <w:b/>
                <w:color w:val="auto"/>
                <w:szCs w:val="24"/>
              </w:rPr>
              <w:t>COPAL COMERCIO DE PNEUS E ACESSÓRIOS LTDA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36D" w:rsidRPr="005F636D" w:rsidRDefault="005F636D" w:rsidP="00260184">
            <w:pPr>
              <w:spacing w:after="0" w:line="259" w:lineRule="auto"/>
              <w:ind w:left="-1" w:right="0" w:firstLine="1"/>
              <w:rPr>
                <w:color w:val="auto"/>
              </w:rPr>
            </w:pPr>
            <w:r w:rsidRPr="005F636D">
              <w:rPr>
                <w:color w:val="auto"/>
              </w:rPr>
              <w:t>SIM</w:t>
            </w:r>
            <w:r w:rsidR="00DD232B">
              <w:rPr>
                <w:color w:val="auto"/>
              </w:rPr>
              <w:t>/EPP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36D" w:rsidRPr="00E507BC" w:rsidRDefault="005F636D" w:rsidP="00C94D10">
            <w:pPr>
              <w:spacing w:after="0" w:line="259" w:lineRule="auto"/>
              <w:ind w:left="5" w:right="0" w:firstLine="0"/>
              <w:jc w:val="left"/>
              <w:rPr>
                <w:b/>
                <w:color w:val="auto"/>
                <w:szCs w:val="24"/>
              </w:rPr>
            </w:pPr>
            <w:r w:rsidRPr="00E507BC">
              <w:rPr>
                <w:b/>
                <w:color w:val="auto"/>
                <w:szCs w:val="24"/>
              </w:rPr>
              <w:t>88.197.330/0001-60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636D" w:rsidRPr="005F636D" w:rsidRDefault="005F636D" w:rsidP="00C94D10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5F636D">
              <w:rPr>
                <w:color w:val="auto"/>
              </w:rPr>
              <w:t>ARNALDO LUIZ MORETI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053B" w:rsidRDefault="005F636D" w:rsidP="00075A56">
            <w:pPr>
              <w:spacing w:after="0" w:line="259" w:lineRule="auto"/>
              <w:ind w:left="5" w:right="0" w:hanging="23"/>
              <w:jc w:val="left"/>
              <w:rPr>
                <w:color w:val="auto"/>
              </w:rPr>
            </w:pPr>
            <w:r w:rsidRPr="005F636D">
              <w:rPr>
                <w:color w:val="auto"/>
              </w:rPr>
              <w:t xml:space="preserve">CPF </w:t>
            </w:r>
          </w:p>
          <w:p w:rsidR="005F636D" w:rsidRPr="005F636D" w:rsidRDefault="005F636D" w:rsidP="00075A56">
            <w:pPr>
              <w:spacing w:after="0" w:line="259" w:lineRule="auto"/>
              <w:ind w:left="5" w:right="0" w:hanging="23"/>
              <w:jc w:val="left"/>
              <w:rPr>
                <w:color w:val="auto"/>
              </w:rPr>
            </w:pPr>
            <w:r w:rsidRPr="005F636D">
              <w:rPr>
                <w:color w:val="auto"/>
              </w:rPr>
              <w:t>445.072.910-20</w:t>
            </w:r>
          </w:p>
        </w:tc>
      </w:tr>
    </w:tbl>
    <w:p w:rsidR="00636EBF" w:rsidRDefault="00636EBF" w:rsidP="00636EBF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636EBF" w:rsidRDefault="00636EBF" w:rsidP="00636EBF">
      <w:pPr>
        <w:spacing w:after="13"/>
        <w:ind w:left="-5" w:right="0" w:hanging="10"/>
      </w:pPr>
      <w:r>
        <w:rPr>
          <w:b/>
        </w:rPr>
        <w:t xml:space="preserve">3 - </w:t>
      </w:r>
      <w:r w:rsidRPr="00CF5D54">
        <w:rPr>
          <w:b/>
        </w:rPr>
        <w:t>Da Declaração de Atendimento, da Entrega dos Envelopes e da Comprovação da Condição de Microempresa e Empresa de Pequeno Porte.</w:t>
      </w:r>
      <w:r w:rsidRPr="00CF5D54">
        <w:t xml:space="preserve">  </w:t>
      </w:r>
    </w:p>
    <w:p w:rsidR="00636EBF" w:rsidRPr="00E507BC" w:rsidRDefault="00636EBF" w:rsidP="00636EBF">
      <w:pPr>
        <w:spacing w:after="13"/>
        <w:ind w:left="-5" w:right="0" w:hanging="10"/>
        <w:rPr>
          <w:color w:val="auto"/>
        </w:rPr>
      </w:pPr>
      <w:r>
        <w:t>Todas as empresas apresentaram os envelopes até o horário previsto no aviso de abertura do edital</w:t>
      </w:r>
      <w:r w:rsidRPr="00CF5D54">
        <w:rPr>
          <w:color w:val="auto"/>
        </w:rPr>
        <w:t>.</w:t>
      </w:r>
      <w:r>
        <w:rPr>
          <w:color w:val="auto"/>
        </w:rPr>
        <w:t xml:space="preserve"> </w:t>
      </w:r>
      <w:r>
        <w:t xml:space="preserve">Em seguida a Pregoeira e a equipe de apoio analisaram </w:t>
      </w:r>
      <w:r w:rsidRPr="00CF5D54">
        <w:t>a declaração de pleno atendimento aos requisitos para habilitação</w:t>
      </w:r>
      <w:r>
        <w:t xml:space="preserve"> e </w:t>
      </w:r>
      <w:r w:rsidR="00B71F88">
        <w:t>todas</w:t>
      </w:r>
      <w:r>
        <w:t xml:space="preserve"> apresentaram conforme solicitado no item 4.1 do edital. Também foi analisado se havia</w:t>
      </w:r>
      <w:r w:rsidRPr="00CF5D54">
        <w:t xml:space="preserve"> Comprovação da Condição de Microempresa e Empresa de Pequeno Porte</w:t>
      </w:r>
      <w:r>
        <w:t>, caso houvesse alguma empresa que quisesse usufruir do benefício da Lei Complementar 123/2006 e 147/2014</w:t>
      </w:r>
      <w:r w:rsidRPr="007C6B81">
        <w:rPr>
          <w:color w:val="auto"/>
        </w:rPr>
        <w:t xml:space="preserve">. </w:t>
      </w:r>
      <w:r w:rsidR="005F636D" w:rsidRPr="00E507BC">
        <w:rPr>
          <w:color w:val="auto"/>
        </w:rPr>
        <w:t>As</w:t>
      </w:r>
      <w:r w:rsidRPr="00E507BC">
        <w:rPr>
          <w:color w:val="auto"/>
        </w:rPr>
        <w:t xml:space="preserve"> empresa</w:t>
      </w:r>
      <w:r w:rsidR="005F636D" w:rsidRPr="00E507BC">
        <w:rPr>
          <w:color w:val="auto"/>
        </w:rPr>
        <w:t>s</w:t>
      </w:r>
      <w:r w:rsidRPr="00E507BC">
        <w:rPr>
          <w:color w:val="auto"/>
        </w:rPr>
        <w:t xml:space="preserve"> </w:t>
      </w:r>
      <w:r w:rsidR="00B71F88" w:rsidRPr="00E507BC">
        <w:rPr>
          <w:color w:val="auto"/>
        </w:rPr>
        <w:t>MODELO PNEUS LTDA</w:t>
      </w:r>
      <w:r w:rsidR="00B71F88" w:rsidRPr="00E507BC">
        <w:rPr>
          <w:color w:val="auto"/>
        </w:rPr>
        <w:t xml:space="preserve"> </w:t>
      </w:r>
      <w:r w:rsidRPr="00E507BC">
        <w:rPr>
          <w:color w:val="auto"/>
        </w:rPr>
        <w:t xml:space="preserve">(CNPJ Nº </w:t>
      </w:r>
      <w:r w:rsidR="00B71F88" w:rsidRPr="00E507BC">
        <w:rPr>
          <w:color w:val="auto"/>
        </w:rPr>
        <w:t>94.510.682/0001-26</w:t>
      </w:r>
      <w:r w:rsidR="00B71F88" w:rsidRPr="00E507BC">
        <w:rPr>
          <w:color w:val="auto"/>
        </w:rPr>
        <w:t xml:space="preserve">) </w:t>
      </w:r>
      <w:r w:rsidR="005F636D" w:rsidRPr="00E507BC">
        <w:rPr>
          <w:color w:val="auto"/>
        </w:rPr>
        <w:t xml:space="preserve">e </w:t>
      </w:r>
      <w:r w:rsidR="005F636D" w:rsidRPr="00E507BC">
        <w:rPr>
          <w:color w:val="auto"/>
        </w:rPr>
        <w:t>BELLENZIER PNEUS LTDA</w:t>
      </w:r>
      <w:r w:rsidR="005F636D" w:rsidRPr="00E507BC">
        <w:rPr>
          <w:color w:val="auto"/>
        </w:rPr>
        <w:t xml:space="preserve"> (CNPJ Nº </w:t>
      </w:r>
      <w:r w:rsidR="005F636D" w:rsidRPr="00E507BC">
        <w:rPr>
          <w:color w:val="auto"/>
        </w:rPr>
        <w:t>73.730.129/0016-05</w:t>
      </w:r>
      <w:r w:rsidR="005F636D" w:rsidRPr="00E507BC">
        <w:rPr>
          <w:color w:val="auto"/>
        </w:rPr>
        <w:t>)</w:t>
      </w:r>
      <w:r w:rsidR="005F636D" w:rsidRPr="00E507BC">
        <w:rPr>
          <w:b/>
          <w:color w:val="auto"/>
        </w:rPr>
        <w:t xml:space="preserve"> </w:t>
      </w:r>
      <w:r w:rsidR="005F636D" w:rsidRPr="00E507BC">
        <w:rPr>
          <w:color w:val="auto"/>
        </w:rPr>
        <w:t>não se enquadram</w:t>
      </w:r>
      <w:r w:rsidR="00B71F88" w:rsidRPr="00E507BC">
        <w:rPr>
          <w:color w:val="auto"/>
        </w:rPr>
        <w:t xml:space="preserve"> como ME </w:t>
      </w:r>
      <w:r w:rsidRPr="00E507BC">
        <w:rPr>
          <w:color w:val="auto"/>
        </w:rPr>
        <w:t>ou EPP</w:t>
      </w:r>
      <w:r w:rsidR="001739B8" w:rsidRPr="00E507BC">
        <w:rPr>
          <w:color w:val="auto"/>
        </w:rPr>
        <w:t xml:space="preserve"> e/ou não apresentou os documentos para </w:t>
      </w:r>
      <w:r w:rsidR="001A65B8" w:rsidRPr="00E507BC">
        <w:rPr>
          <w:color w:val="auto"/>
        </w:rPr>
        <w:t xml:space="preserve">usufruir do benefício </w:t>
      </w:r>
      <w:r w:rsidR="001A65B8" w:rsidRPr="00E507BC">
        <w:rPr>
          <w:color w:val="auto"/>
        </w:rPr>
        <w:t>da Lei Complementar 123/2006 e 147/2014</w:t>
      </w:r>
      <w:r w:rsidRPr="00E507BC">
        <w:rPr>
          <w:color w:val="auto"/>
        </w:rPr>
        <w:t>, as demais empresas comprovaram através dos documentos solicitados no item 2.7.2 do edital.</w:t>
      </w:r>
    </w:p>
    <w:p w:rsidR="00636EBF" w:rsidRPr="00A5182B" w:rsidRDefault="00636EBF" w:rsidP="00636EBF">
      <w:pPr>
        <w:spacing w:after="0" w:line="259" w:lineRule="auto"/>
        <w:ind w:left="708" w:right="0" w:firstLine="0"/>
        <w:jc w:val="left"/>
        <w:rPr>
          <w:color w:val="auto"/>
        </w:rPr>
      </w:pPr>
      <w:r w:rsidRPr="00A5182B">
        <w:rPr>
          <w:b/>
          <w:color w:val="auto"/>
        </w:rPr>
        <w:t xml:space="preserve"> </w:t>
      </w:r>
    </w:p>
    <w:p w:rsidR="00636EBF" w:rsidRDefault="00636EBF" w:rsidP="00636EBF">
      <w:pPr>
        <w:spacing w:after="272"/>
        <w:ind w:left="-15" w:right="0" w:firstLine="0"/>
        <w:rPr>
          <w:color w:val="auto"/>
        </w:rPr>
      </w:pPr>
      <w:r w:rsidRPr="00113983">
        <w:rPr>
          <w:color w:val="auto"/>
        </w:rPr>
        <w:t xml:space="preserve">Ato contínuo, a Pregoeira procedeu a abertura do primeiro envelope contendo a proposta da licitante </w:t>
      </w:r>
      <w:r w:rsidR="00075A56" w:rsidRPr="00113983">
        <w:rPr>
          <w:b/>
          <w:color w:val="auto"/>
        </w:rPr>
        <w:t>BELLENZIER PNEUS LTDA</w:t>
      </w:r>
      <w:r w:rsidRPr="00113983">
        <w:rPr>
          <w:b/>
          <w:color w:val="auto"/>
        </w:rPr>
        <w:t>.</w:t>
      </w:r>
      <w:r w:rsidRPr="00113983">
        <w:rPr>
          <w:color w:val="auto"/>
        </w:rPr>
        <w:t xml:space="preserve"> </w:t>
      </w:r>
      <w:r w:rsidR="00F14292" w:rsidRPr="00113983">
        <w:rPr>
          <w:color w:val="auto"/>
        </w:rPr>
        <w:t xml:space="preserve">A empresa cotou os Itens </w:t>
      </w:r>
      <w:r w:rsidR="00E44F4A" w:rsidRPr="00113983">
        <w:rPr>
          <w:color w:val="auto"/>
        </w:rPr>
        <w:t xml:space="preserve">3 </w:t>
      </w:r>
      <w:r w:rsidR="00F14292" w:rsidRPr="00113983">
        <w:rPr>
          <w:color w:val="auto"/>
        </w:rPr>
        <w:t xml:space="preserve">e </w:t>
      </w:r>
      <w:r w:rsidR="00E44F4A" w:rsidRPr="00113983">
        <w:rPr>
          <w:color w:val="auto"/>
        </w:rPr>
        <w:t>6</w:t>
      </w:r>
      <w:r w:rsidR="00F14292" w:rsidRPr="00113983">
        <w:rPr>
          <w:color w:val="auto"/>
        </w:rPr>
        <w:t xml:space="preserve"> da marca </w:t>
      </w:r>
      <w:r w:rsidR="00E44F4A" w:rsidRPr="00113983">
        <w:rPr>
          <w:color w:val="auto"/>
        </w:rPr>
        <w:t>“FORMULA”</w:t>
      </w:r>
      <w:r w:rsidR="00B905A0" w:rsidRPr="00113983">
        <w:rPr>
          <w:color w:val="auto"/>
        </w:rPr>
        <w:t>, ou seja,</w:t>
      </w:r>
      <w:r w:rsidR="00F14292" w:rsidRPr="00113983">
        <w:rPr>
          <w:color w:val="auto"/>
        </w:rPr>
        <w:t xml:space="preserve"> </w:t>
      </w:r>
      <w:r w:rsidR="00B905A0" w:rsidRPr="00113983">
        <w:rPr>
          <w:color w:val="auto"/>
        </w:rPr>
        <w:t>conforme o edital a empresa deverá</w:t>
      </w:r>
      <w:r w:rsidR="00F14292" w:rsidRPr="00113983">
        <w:rPr>
          <w:color w:val="auto"/>
        </w:rPr>
        <w:t xml:space="preserve"> apresentar toda documentação exigida no </w:t>
      </w:r>
      <w:r w:rsidR="00B905A0" w:rsidRPr="00113983">
        <w:rPr>
          <w:color w:val="auto"/>
        </w:rPr>
        <w:t xml:space="preserve">ANEXO I – ITEM </w:t>
      </w:r>
      <w:proofErr w:type="gramStart"/>
      <w:r w:rsidR="00B905A0" w:rsidRPr="00113983">
        <w:rPr>
          <w:color w:val="auto"/>
        </w:rPr>
        <w:t>2.4</w:t>
      </w:r>
      <w:r w:rsidR="00F14292" w:rsidRPr="00113983">
        <w:rPr>
          <w:color w:val="auto"/>
        </w:rPr>
        <w:t>.</w:t>
      </w:r>
      <w:r w:rsidR="00655F5C" w:rsidRPr="00113983">
        <w:rPr>
          <w:color w:val="auto"/>
        </w:rPr>
        <w:t>.</w:t>
      </w:r>
      <w:proofErr w:type="gramEnd"/>
      <w:r w:rsidR="00B905A0" w:rsidRPr="00113983">
        <w:rPr>
          <w:color w:val="auto"/>
        </w:rPr>
        <w:t xml:space="preserve"> </w:t>
      </w:r>
      <w:r w:rsidR="00655F5C" w:rsidRPr="00113983">
        <w:rPr>
          <w:color w:val="auto"/>
        </w:rPr>
        <w:t>A</w:t>
      </w:r>
      <w:r w:rsidR="00B905A0" w:rsidRPr="00113983">
        <w:rPr>
          <w:color w:val="auto"/>
        </w:rPr>
        <w:t>o analisar a referida</w:t>
      </w:r>
      <w:r w:rsidR="00F14292" w:rsidRPr="00113983">
        <w:rPr>
          <w:color w:val="auto"/>
        </w:rPr>
        <w:t xml:space="preserve"> documentação </w:t>
      </w:r>
      <w:r w:rsidR="00B905A0" w:rsidRPr="00113983">
        <w:rPr>
          <w:color w:val="auto"/>
        </w:rPr>
        <w:t xml:space="preserve">contatou-se que </w:t>
      </w:r>
      <w:r w:rsidR="00F14292" w:rsidRPr="00113983">
        <w:rPr>
          <w:color w:val="auto"/>
        </w:rPr>
        <w:t>a mesma não apresentou o</w:t>
      </w:r>
      <w:r w:rsidR="00AD3493" w:rsidRPr="00113983">
        <w:rPr>
          <w:color w:val="auto"/>
        </w:rPr>
        <w:t xml:space="preserve">s documentos solicitados nas letras </w:t>
      </w:r>
      <w:r w:rsidR="00655F5C" w:rsidRPr="00113983">
        <w:rPr>
          <w:color w:val="auto"/>
        </w:rPr>
        <w:t>“</w:t>
      </w:r>
      <w:r w:rsidR="00AD3493" w:rsidRPr="00113983">
        <w:rPr>
          <w:color w:val="auto"/>
        </w:rPr>
        <w:t xml:space="preserve">B, C, D e </w:t>
      </w:r>
      <w:proofErr w:type="spellStart"/>
      <w:r w:rsidR="00AD3493" w:rsidRPr="00113983">
        <w:rPr>
          <w:color w:val="auto"/>
        </w:rPr>
        <w:t>E</w:t>
      </w:r>
      <w:proofErr w:type="spellEnd"/>
      <w:r w:rsidR="00AD3493" w:rsidRPr="00113983">
        <w:rPr>
          <w:color w:val="auto"/>
        </w:rPr>
        <w:t xml:space="preserve"> do ANEXO I – ITEM </w:t>
      </w:r>
      <w:proofErr w:type="gramStart"/>
      <w:r w:rsidR="00AD3493" w:rsidRPr="00113983">
        <w:rPr>
          <w:color w:val="auto"/>
        </w:rPr>
        <w:t>2.4.</w:t>
      </w:r>
      <w:r w:rsidR="00655F5C" w:rsidRPr="00113983">
        <w:rPr>
          <w:color w:val="auto"/>
        </w:rPr>
        <w:t>”</w:t>
      </w:r>
      <w:proofErr w:type="gramEnd"/>
      <w:r w:rsidR="00F14292" w:rsidRPr="00113983">
        <w:rPr>
          <w:color w:val="auto"/>
        </w:rPr>
        <w:t xml:space="preserve">, portanto foi </w:t>
      </w:r>
      <w:r w:rsidR="00196B21" w:rsidRPr="00113983">
        <w:rPr>
          <w:b/>
          <w:color w:val="auto"/>
        </w:rPr>
        <w:lastRenderedPageBreak/>
        <w:t>DESCLASSIFICADA NOS ITENS 3 E 6</w:t>
      </w:r>
      <w:r w:rsidR="00F14292" w:rsidRPr="00113983">
        <w:rPr>
          <w:color w:val="auto"/>
        </w:rPr>
        <w:t>.</w:t>
      </w:r>
      <w:r w:rsidR="00B2618D">
        <w:rPr>
          <w:color w:val="auto"/>
        </w:rPr>
        <w:t xml:space="preserve"> A empresa também não alcançou a profundidade mínima do sulco exigida nos Itens </w:t>
      </w:r>
      <w:r w:rsidR="00330F1C" w:rsidRPr="00330F1C">
        <w:rPr>
          <w:b/>
          <w:color w:val="auto"/>
        </w:rPr>
        <w:t>20,</w:t>
      </w:r>
      <w:r w:rsidR="00330F1C">
        <w:rPr>
          <w:color w:val="auto"/>
        </w:rPr>
        <w:t xml:space="preserve"> </w:t>
      </w:r>
      <w:r w:rsidR="00B2618D" w:rsidRPr="00090CE1">
        <w:rPr>
          <w:b/>
          <w:color w:val="auto"/>
        </w:rPr>
        <w:t>29, 30, 31 e 32</w:t>
      </w:r>
      <w:r w:rsidR="00B2618D">
        <w:rPr>
          <w:color w:val="auto"/>
        </w:rPr>
        <w:t xml:space="preserve">, portanto </w:t>
      </w:r>
      <w:r w:rsidR="00164930">
        <w:rPr>
          <w:color w:val="auto"/>
        </w:rPr>
        <w:t xml:space="preserve">também </w:t>
      </w:r>
      <w:r w:rsidR="00B2618D">
        <w:rPr>
          <w:color w:val="auto"/>
        </w:rPr>
        <w:t xml:space="preserve">foi desclassificada nos referidos itens. </w:t>
      </w:r>
      <w:r w:rsidR="00F14292" w:rsidRPr="00113983">
        <w:rPr>
          <w:color w:val="auto"/>
        </w:rPr>
        <w:t xml:space="preserve"> Os demais itens cotados pela empresa foram reputados</w:t>
      </w:r>
      <w:r w:rsidRPr="00113983">
        <w:rPr>
          <w:color w:val="auto"/>
        </w:rPr>
        <w:t xml:space="preserve"> regular </w:t>
      </w:r>
      <w:r w:rsidR="00B905A0" w:rsidRPr="00113983">
        <w:rPr>
          <w:color w:val="auto"/>
        </w:rPr>
        <w:t>dando-</w:t>
      </w:r>
      <w:r w:rsidR="00E446DC" w:rsidRPr="00113983">
        <w:rPr>
          <w:color w:val="auto"/>
        </w:rPr>
        <w:t>se continuidade</w:t>
      </w:r>
      <w:r w:rsidRPr="00113983">
        <w:rPr>
          <w:color w:val="auto"/>
        </w:rPr>
        <w:t xml:space="preserve"> da mesma ao certame. </w:t>
      </w:r>
    </w:p>
    <w:p w:rsidR="00643D9C" w:rsidRDefault="00643D9C" w:rsidP="00643D9C">
      <w:pPr>
        <w:spacing w:after="272"/>
        <w:ind w:left="-15" w:right="0" w:firstLine="0"/>
        <w:rPr>
          <w:color w:val="auto"/>
        </w:rPr>
      </w:pPr>
      <w:r w:rsidRPr="00A5182B">
        <w:rPr>
          <w:color w:val="auto"/>
        </w:rPr>
        <w:t xml:space="preserve">Ato contínuo, a Pregoeira procedeu a abertura do primeiro envelope contendo a proposta da licitante </w:t>
      </w:r>
      <w:r w:rsidRPr="00A5182B">
        <w:rPr>
          <w:b/>
          <w:color w:val="auto"/>
        </w:rPr>
        <w:t>MODELO PNEUS LTDA</w:t>
      </w:r>
      <w:r w:rsidRPr="00A5182B">
        <w:rPr>
          <w:color w:val="auto"/>
        </w:rPr>
        <w:t xml:space="preserve">. A qual a Pregoeira reputou regular e deferiu a continuidade da mesma ao certame. </w:t>
      </w:r>
    </w:p>
    <w:p w:rsidR="008F6FBA" w:rsidRDefault="00B3284E" w:rsidP="008F6FBA">
      <w:pPr>
        <w:spacing w:after="0" w:line="250" w:lineRule="auto"/>
        <w:ind w:left="-17" w:right="0" w:firstLine="0"/>
        <w:rPr>
          <w:b/>
          <w:color w:val="auto"/>
        </w:rPr>
      </w:pPr>
      <w:r w:rsidRPr="005F636D">
        <w:rPr>
          <w:color w:val="auto"/>
        </w:rPr>
        <w:t xml:space="preserve">Ato contínuo, a Pregoeira procedeu a abertura do primeiro envelope contendo a proposta da licitante </w:t>
      </w:r>
      <w:r w:rsidRPr="005F636D">
        <w:rPr>
          <w:b/>
          <w:color w:val="auto"/>
          <w:szCs w:val="24"/>
        </w:rPr>
        <w:t>COPAL COMERCIO DE PNEUS E ACESSÓRIOS LTDA</w:t>
      </w:r>
      <w:r w:rsidRPr="005F636D">
        <w:rPr>
          <w:b/>
          <w:color w:val="auto"/>
        </w:rPr>
        <w:t>.</w:t>
      </w:r>
    </w:p>
    <w:p w:rsidR="003F196D" w:rsidRDefault="008F6FBA" w:rsidP="008F6FBA">
      <w:pPr>
        <w:spacing w:after="0" w:line="250" w:lineRule="auto"/>
        <w:ind w:left="-17" w:right="0" w:firstLine="0"/>
        <w:rPr>
          <w:color w:val="auto"/>
        </w:rPr>
      </w:pPr>
      <w:r w:rsidRPr="00113983">
        <w:rPr>
          <w:color w:val="auto"/>
        </w:rPr>
        <w:t xml:space="preserve">A empresa cotou os Itens </w:t>
      </w:r>
      <w:r>
        <w:rPr>
          <w:color w:val="auto"/>
        </w:rPr>
        <w:t>1, 5, 6, 7, e 10 da</w:t>
      </w:r>
      <w:r w:rsidRPr="00113983">
        <w:rPr>
          <w:color w:val="auto"/>
        </w:rPr>
        <w:t xml:space="preserve"> marca “</w:t>
      </w:r>
      <w:r>
        <w:rPr>
          <w:color w:val="auto"/>
        </w:rPr>
        <w:t>KELLY</w:t>
      </w:r>
      <w:r w:rsidRPr="00113983">
        <w:rPr>
          <w:color w:val="auto"/>
        </w:rPr>
        <w:t xml:space="preserve">”, ou seja, conforme o edital a empresa deverá apresentar toda documentação exigida no ANEXO I – ITEM </w:t>
      </w:r>
      <w:proofErr w:type="gramStart"/>
      <w:r w:rsidRPr="00113983">
        <w:rPr>
          <w:color w:val="auto"/>
        </w:rPr>
        <w:t>2.4..</w:t>
      </w:r>
      <w:proofErr w:type="gramEnd"/>
      <w:r w:rsidRPr="00113983">
        <w:rPr>
          <w:color w:val="auto"/>
        </w:rPr>
        <w:t xml:space="preserve"> Ao analisar a referida documentação contatou-se que a mesma não apresentou os documentos solicitados nas letras “B, C, D e </w:t>
      </w:r>
      <w:proofErr w:type="spellStart"/>
      <w:r w:rsidRPr="00113983">
        <w:rPr>
          <w:color w:val="auto"/>
        </w:rPr>
        <w:t>E</w:t>
      </w:r>
      <w:proofErr w:type="spellEnd"/>
      <w:r w:rsidRPr="00113983">
        <w:rPr>
          <w:color w:val="auto"/>
        </w:rPr>
        <w:t xml:space="preserve"> do ANEXO I – ITEM </w:t>
      </w:r>
      <w:proofErr w:type="gramStart"/>
      <w:r w:rsidRPr="00113983">
        <w:rPr>
          <w:color w:val="auto"/>
        </w:rPr>
        <w:t>2.4.”</w:t>
      </w:r>
      <w:proofErr w:type="gramEnd"/>
      <w:r w:rsidRPr="00113983">
        <w:rPr>
          <w:color w:val="auto"/>
        </w:rPr>
        <w:t xml:space="preserve">, portanto foi </w:t>
      </w:r>
      <w:r w:rsidRPr="003F196D">
        <w:rPr>
          <w:b/>
          <w:color w:val="auto"/>
        </w:rPr>
        <w:t>DESCLASSIFICADA NOS ITENS 1, 5, 6, 7, e 10</w:t>
      </w:r>
      <w:r>
        <w:rPr>
          <w:b/>
          <w:color w:val="auto"/>
        </w:rPr>
        <w:t>.</w:t>
      </w:r>
      <w:r>
        <w:rPr>
          <w:color w:val="auto"/>
        </w:rPr>
        <w:t xml:space="preserve"> </w:t>
      </w:r>
      <w:r w:rsidR="00D852C2">
        <w:rPr>
          <w:color w:val="auto"/>
        </w:rPr>
        <w:t xml:space="preserve">A empresa </w:t>
      </w:r>
      <w:r w:rsidR="00536862">
        <w:rPr>
          <w:color w:val="auto"/>
        </w:rPr>
        <w:t xml:space="preserve">também </w:t>
      </w:r>
      <w:r w:rsidR="00D852C2">
        <w:rPr>
          <w:color w:val="auto"/>
        </w:rPr>
        <w:t xml:space="preserve">não alcançou a profundidade mínima do sulco </w:t>
      </w:r>
      <w:r w:rsidR="00D852C2">
        <w:rPr>
          <w:color w:val="auto"/>
        </w:rPr>
        <w:t>exigida no</w:t>
      </w:r>
      <w:r w:rsidR="00D852C2">
        <w:rPr>
          <w:color w:val="auto"/>
        </w:rPr>
        <w:t xml:space="preserve"> I</w:t>
      </w:r>
      <w:r w:rsidR="00D852C2">
        <w:rPr>
          <w:color w:val="auto"/>
        </w:rPr>
        <w:t>tem</w:t>
      </w:r>
      <w:r w:rsidR="00D852C2">
        <w:rPr>
          <w:color w:val="auto"/>
        </w:rPr>
        <w:t xml:space="preserve"> 32, port</w:t>
      </w:r>
      <w:r w:rsidR="00D852C2">
        <w:rPr>
          <w:color w:val="auto"/>
        </w:rPr>
        <w:t>anto</w:t>
      </w:r>
      <w:r w:rsidR="00D852C2">
        <w:rPr>
          <w:color w:val="auto"/>
        </w:rPr>
        <w:t xml:space="preserve"> </w:t>
      </w:r>
      <w:r w:rsidR="00D852C2">
        <w:rPr>
          <w:color w:val="auto"/>
        </w:rPr>
        <w:t>foi desclassificada no</w:t>
      </w:r>
      <w:r w:rsidR="00D852C2">
        <w:rPr>
          <w:color w:val="auto"/>
        </w:rPr>
        <w:t xml:space="preserve"> referido</w:t>
      </w:r>
      <w:r w:rsidR="00D852C2">
        <w:rPr>
          <w:color w:val="auto"/>
        </w:rPr>
        <w:t xml:space="preserve"> item.</w:t>
      </w:r>
      <w:r w:rsidR="00D852C2" w:rsidRPr="005F636D">
        <w:rPr>
          <w:color w:val="auto"/>
        </w:rPr>
        <w:t xml:space="preserve"> </w:t>
      </w:r>
      <w:r w:rsidR="00D852C2" w:rsidRPr="00113983">
        <w:rPr>
          <w:color w:val="auto"/>
        </w:rPr>
        <w:t>Os demais itens cotados pela empresa foram reputados regular dando-se continuidade da mesma ao certame.</w:t>
      </w:r>
    </w:p>
    <w:p w:rsidR="00A379C8" w:rsidRDefault="00A379C8" w:rsidP="00225F81">
      <w:pPr>
        <w:spacing w:after="272"/>
        <w:ind w:left="-15" w:right="0" w:firstLine="0"/>
        <w:rPr>
          <w:color w:val="auto"/>
        </w:rPr>
      </w:pPr>
    </w:p>
    <w:p w:rsidR="000F3AA2" w:rsidRDefault="00225F81" w:rsidP="000F3AA2">
      <w:pPr>
        <w:spacing w:after="0" w:line="250" w:lineRule="auto"/>
        <w:ind w:left="-17" w:right="0" w:firstLine="0"/>
        <w:rPr>
          <w:color w:val="auto"/>
        </w:rPr>
      </w:pPr>
      <w:r w:rsidRPr="00F4064B">
        <w:rPr>
          <w:color w:val="auto"/>
        </w:rPr>
        <w:t xml:space="preserve">Ato contínuo, a Pregoeira procedeu a abertura do primeiro envelope contendo a proposta da licitante </w:t>
      </w:r>
      <w:r w:rsidRPr="003F196D">
        <w:rPr>
          <w:b/>
          <w:color w:val="auto"/>
          <w:szCs w:val="24"/>
        </w:rPr>
        <w:t>COMERCIO</w:t>
      </w:r>
      <w:r w:rsidRPr="00F4064B">
        <w:rPr>
          <w:b/>
          <w:color w:val="auto"/>
          <w:szCs w:val="24"/>
        </w:rPr>
        <w:t xml:space="preserve"> DE PNEUS OENNING LTDA</w:t>
      </w:r>
      <w:r w:rsidRPr="00F4064B">
        <w:rPr>
          <w:b/>
          <w:color w:val="auto"/>
        </w:rPr>
        <w:t>.</w:t>
      </w:r>
      <w:r w:rsidRPr="00F4064B">
        <w:rPr>
          <w:color w:val="auto"/>
        </w:rPr>
        <w:t xml:space="preserve"> </w:t>
      </w:r>
      <w:r w:rsidR="000F3AA2">
        <w:rPr>
          <w:color w:val="auto"/>
        </w:rPr>
        <w:t xml:space="preserve">A empresa não alcançou a profundidade mínima do sulco exigida no Item </w:t>
      </w:r>
      <w:r w:rsidR="000F3AA2">
        <w:rPr>
          <w:color w:val="auto"/>
        </w:rPr>
        <w:t>33</w:t>
      </w:r>
      <w:r w:rsidR="000F3AA2">
        <w:rPr>
          <w:color w:val="auto"/>
        </w:rPr>
        <w:t>, portanto foi desclassificada no referido item.</w:t>
      </w:r>
      <w:r w:rsidR="000F3AA2" w:rsidRPr="005F636D">
        <w:rPr>
          <w:color w:val="auto"/>
        </w:rPr>
        <w:t xml:space="preserve"> </w:t>
      </w:r>
      <w:r w:rsidR="000F3AA2" w:rsidRPr="00113983">
        <w:rPr>
          <w:color w:val="auto"/>
        </w:rPr>
        <w:t>Os demais itens cotados pela empresa foram reputados regular dando-se continuidade da mesma ao certame.</w:t>
      </w:r>
      <w:r w:rsidR="000F3AA2">
        <w:rPr>
          <w:color w:val="auto"/>
        </w:rPr>
        <w:t xml:space="preserve"> </w:t>
      </w:r>
      <w:r w:rsidR="000F3AA2" w:rsidRPr="00113983">
        <w:rPr>
          <w:color w:val="auto"/>
        </w:rPr>
        <w:t>Os demais itens cotados pela empresa foram reputados regular dando-se continuidade da mesma ao certame.</w:t>
      </w:r>
    </w:p>
    <w:p w:rsidR="000F3AA2" w:rsidRDefault="000F3AA2" w:rsidP="000F3AA2">
      <w:pPr>
        <w:spacing w:after="0" w:line="250" w:lineRule="auto"/>
        <w:ind w:left="-17" w:right="0" w:firstLine="0"/>
        <w:rPr>
          <w:color w:val="auto"/>
        </w:rPr>
      </w:pPr>
    </w:p>
    <w:p w:rsidR="00636EBF" w:rsidRPr="000F3AA2" w:rsidRDefault="00636EBF" w:rsidP="000F3AA2">
      <w:pPr>
        <w:spacing w:after="0" w:line="250" w:lineRule="auto"/>
        <w:ind w:left="-17" w:right="0" w:firstLine="0"/>
        <w:rPr>
          <w:color w:val="auto"/>
        </w:rPr>
      </w:pPr>
      <w:r w:rsidRPr="002B5BAE">
        <w:rPr>
          <w:color w:val="auto"/>
        </w:rPr>
        <w:t xml:space="preserve">Ato contínuo, considerando regular as propostas das empresas, passou-se então a Pregoeira a fase de negociação com a licitantes: </w:t>
      </w:r>
    </w:p>
    <w:p w:rsidR="00A5182B" w:rsidRPr="002B5BAE" w:rsidRDefault="00A5182B" w:rsidP="00A5182B">
      <w:pPr>
        <w:pStyle w:val="Ttulo2"/>
        <w:numPr>
          <w:ilvl w:val="0"/>
          <w:numId w:val="2"/>
        </w:numPr>
        <w:rPr>
          <w:color w:val="auto"/>
        </w:rPr>
      </w:pPr>
      <w:r w:rsidRPr="002B5BAE">
        <w:rPr>
          <w:color w:val="auto"/>
        </w:rPr>
        <w:t>MODELO PNEUS</w:t>
      </w:r>
      <w:r w:rsidR="00636EBF" w:rsidRPr="002B5BAE">
        <w:rPr>
          <w:color w:val="auto"/>
        </w:rPr>
        <w:t xml:space="preserve"> LTDA</w:t>
      </w:r>
      <w:r w:rsidRPr="002B5BAE">
        <w:rPr>
          <w:color w:val="auto"/>
        </w:rPr>
        <w:t>;</w:t>
      </w:r>
    </w:p>
    <w:p w:rsidR="00A076A2" w:rsidRPr="002B5BAE" w:rsidRDefault="00075A56" w:rsidP="00A076A2">
      <w:pPr>
        <w:pStyle w:val="Ttulo2"/>
        <w:numPr>
          <w:ilvl w:val="0"/>
          <w:numId w:val="2"/>
        </w:numPr>
        <w:rPr>
          <w:color w:val="auto"/>
        </w:rPr>
      </w:pPr>
      <w:r w:rsidRPr="002B5BAE">
        <w:rPr>
          <w:color w:val="auto"/>
        </w:rPr>
        <w:t>BELLENZIER PNEUS LTDA</w:t>
      </w:r>
      <w:r w:rsidR="00636EBF" w:rsidRPr="002B5BAE">
        <w:rPr>
          <w:color w:val="auto"/>
        </w:rPr>
        <w:t>.</w:t>
      </w:r>
    </w:p>
    <w:p w:rsidR="00225F81" w:rsidRPr="002B5BAE" w:rsidRDefault="00225F81" w:rsidP="00A076A2">
      <w:pPr>
        <w:pStyle w:val="PargrafodaLista"/>
        <w:numPr>
          <w:ilvl w:val="0"/>
          <w:numId w:val="2"/>
        </w:numPr>
        <w:rPr>
          <w:color w:val="auto"/>
        </w:rPr>
      </w:pPr>
      <w:r w:rsidRPr="002B5BAE">
        <w:rPr>
          <w:b/>
          <w:color w:val="auto"/>
          <w:szCs w:val="24"/>
        </w:rPr>
        <w:t>COMERCIO DE PNEUS OENNING LTDA</w:t>
      </w:r>
      <w:r w:rsidRPr="002B5BAE">
        <w:rPr>
          <w:b/>
          <w:color w:val="auto"/>
          <w:szCs w:val="24"/>
        </w:rPr>
        <w:t>.</w:t>
      </w:r>
    </w:p>
    <w:p w:rsidR="005F636D" w:rsidRPr="002B5BAE" w:rsidRDefault="005F636D" w:rsidP="005F636D">
      <w:pPr>
        <w:pStyle w:val="PargrafodaLista"/>
        <w:numPr>
          <w:ilvl w:val="0"/>
          <w:numId w:val="2"/>
        </w:numPr>
        <w:spacing w:after="272"/>
        <w:ind w:right="0"/>
        <w:rPr>
          <w:b/>
          <w:color w:val="auto"/>
          <w:szCs w:val="24"/>
        </w:rPr>
      </w:pPr>
      <w:r w:rsidRPr="002B5BAE">
        <w:rPr>
          <w:b/>
          <w:color w:val="auto"/>
          <w:szCs w:val="24"/>
        </w:rPr>
        <w:t>COPAL COMERCIO DE PNEUS E ACESSÓRIOS LTDA</w:t>
      </w:r>
      <w:r w:rsidRPr="002B5BAE">
        <w:rPr>
          <w:b/>
          <w:color w:val="auto"/>
          <w:szCs w:val="24"/>
        </w:rPr>
        <w:t>.</w:t>
      </w:r>
    </w:p>
    <w:p w:rsidR="00636EBF" w:rsidRPr="00213EC6" w:rsidRDefault="00636EBF" w:rsidP="00636EBF">
      <w:pPr>
        <w:pStyle w:val="Ttulo2"/>
        <w:ind w:left="-5"/>
      </w:pPr>
    </w:p>
    <w:p w:rsidR="00636EBF" w:rsidRDefault="00636EBF" w:rsidP="00636EBF">
      <w:pPr>
        <w:pStyle w:val="Ttulo2"/>
        <w:ind w:left="-5"/>
      </w:pPr>
      <w:r>
        <w:t>4 – Rodada de Negociação/Lances/Proposta</w:t>
      </w:r>
      <w:r>
        <w:rPr>
          <w:b w:val="0"/>
        </w:rPr>
        <w:t xml:space="preserve">  </w:t>
      </w:r>
    </w:p>
    <w:p w:rsidR="00636EBF" w:rsidRDefault="00636EBF" w:rsidP="00636EBF">
      <w:pPr>
        <w:spacing w:after="0" w:line="259" w:lineRule="auto"/>
        <w:ind w:right="0" w:firstLine="0"/>
        <w:jc w:val="left"/>
      </w:pPr>
      <w:r>
        <w:t xml:space="preserve"> </w:t>
      </w:r>
    </w:p>
    <w:p w:rsidR="00636EBF" w:rsidRDefault="00636EBF" w:rsidP="00636EBF">
      <w:pPr>
        <w:ind w:left="-15" w:right="0" w:firstLine="0"/>
      </w:pPr>
      <w:r>
        <w:t>Conforme Ata nº 02/2020</w:t>
      </w:r>
      <w:r w:rsidR="004F5E9B">
        <w:t xml:space="preserve"> e nº 03/2020</w:t>
      </w:r>
      <w:r>
        <w:t>.</w:t>
      </w:r>
    </w:p>
    <w:p w:rsidR="00636EBF" w:rsidRDefault="00636EBF" w:rsidP="00636EBF">
      <w:pPr>
        <w:spacing w:after="0" w:line="259" w:lineRule="auto"/>
        <w:ind w:right="0" w:firstLine="0"/>
        <w:jc w:val="left"/>
      </w:pPr>
      <w:r>
        <w:t xml:space="preserve"> </w:t>
      </w:r>
    </w:p>
    <w:p w:rsidR="00636EBF" w:rsidRDefault="00636EBF" w:rsidP="00636EBF">
      <w:pPr>
        <w:pStyle w:val="Ttulo2"/>
        <w:ind w:left="-5"/>
      </w:pPr>
      <w:r>
        <w:t xml:space="preserve">5 – Da Habilitação </w:t>
      </w:r>
      <w:r>
        <w:rPr>
          <w:b w:val="0"/>
        </w:rPr>
        <w:t xml:space="preserve"> </w:t>
      </w:r>
    </w:p>
    <w:p w:rsidR="00636EBF" w:rsidRDefault="00636EBF" w:rsidP="00636EB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636EBF" w:rsidRPr="00FE7A77" w:rsidRDefault="00636EBF" w:rsidP="00636EBF">
      <w:pPr>
        <w:ind w:left="-15" w:right="0" w:firstLine="0"/>
        <w:rPr>
          <w:color w:val="auto"/>
        </w:rPr>
      </w:pPr>
      <w:r w:rsidRPr="00FE7A77">
        <w:rPr>
          <w:color w:val="auto"/>
        </w:rPr>
        <w:lastRenderedPageBreak/>
        <w:t xml:space="preserve">Após a classificação provisória das licitantes passou-se, assim, à abertura do envelope 02 de habilitação, tendo a Pregoeira facultado a todos interessados a verificação da documentação. A Pregoeira declarou </w:t>
      </w:r>
      <w:r w:rsidR="00FE7A77" w:rsidRPr="00FE7A77">
        <w:rPr>
          <w:color w:val="auto"/>
        </w:rPr>
        <w:t xml:space="preserve">todas </w:t>
      </w:r>
      <w:r w:rsidRPr="00FE7A77">
        <w:rPr>
          <w:color w:val="auto"/>
        </w:rPr>
        <w:t xml:space="preserve">as licitantes classificadas vencedoras na etapa de lances </w:t>
      </w:r>
      <w:r w:rsidRPr="00FE7A77">
        <w:rPr>
          <w:b/>
          <w:color w:val="auto"/>
        </w:rPr>
        <w:t>HABILITADAS</w:t>
      </w:r>
      <w:r w:rsidRPr="00FE7A77">
        <w:rPr>
          <w:color w:val="auto"/>
        </w:rPr>
        <w:t xml:space="preserve">. </w:t>
      </w:r>
    </w:p>
    <w:p w:rsidR="00636EBF" w:rsidRDefault="00636EBF" w:rsidP="00636EBF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636EBF" w:rsidRDefault="00636EBF" w:rsidP="00636EBF">
      <w:pPr>
        <w:pStyle w:val="Ttulo2"/>
        <w:ind w:left="-5"/>
      </w:pPr>
      <w:r>
        <w:t xml:space="preserve">6 – Da Fase de Recursos </w:t>
      </w:r>
    </w:p>
    <w:p w:rsidR="00636EBF" w:rsidRDefault="00636EBF" w:rsidP="00636EBF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330F1C" w:rsidRDefault="00330F1C" w:rsidP="00330F1C">
      <w:pPr>
        <w:ind w:left="-15" w:right="0" w:firstLine="0"/>
      </w:pPr>
      <w:r>
        <w:t xml:space="preserve">A licitante </w:t>
      </w:r>
      <w:r w:rsidR="003F0038" w:rsidRPr="002B5BAE">
        <w:rPr>
          <w:b/>
          <w:color w:val="auto"/>
          <w:szCs w:val="24"/>
        </w:rPr>
        <w:t>COPAL COMERCIO DE PNEUS E ACESSÓRIOS LTDA</w:t>
      </w:r>
      <w:r>
        <w:t xml:space="preserve"> manifestou </w:t>
      </w:r>
      <w:r w:rsidR="003F0038">
        <w:t xml:space="preserve">interesse em interpor recurso com </w:t>
      </w:r>
      <w:r>
        <w:t xml:space="preserve">os seguintes argumentos: </w:t>
      </w:r>
    </w:p>
    <w:p w:rsidR="00330F1C" w:rsidRDefault="00330F1C" w:rsidP="00330F1C">
      <w:pPr>
        <w:spacing w:after="0" w:line="259" w:lineRule="auto"/>
        <w:ind w:left="708" w:right="0" w:firstLine="0"/>
      </w:pPr>
      <w:r w:rsidRPr="00316912">
        <w:t xml:space="preserve">“Tempestivamente </w:t>
      </w:r>
      <w:r>
        <w:t xml:space="preserve">a empresa manifestou interesse em interpor recurso </w:t>
      </w:r>
      <w:r w:rsidR="0031750B">
        <w:t>d</w:t>
      </w:r>
      <w:r>
        <w:t>as decisões tomadas no certame</w:t>
      </w:r>
      <w:r w:rsidRPr="00316912">
        <w:t xml:space="preserve"> alegando que </w:t>
      </w:r>
      <w:r w:rsidR="0031750B">
        <w:t xml:space="preserve">não ficou claro a procedência dos pneus cotados pela empresa </w:t>
      </w:r>
      <w:r w:rsidR="0031750B" w:rsidRPr="002B5BAE">
        <w:rPr>
          <w:b/>
          <w:color w:val="auto"/>
          <w:szCs w:val="24"/>
        </w:rPr>
        <w:t>COMERCIO DE PNEUS OENNING LTDA</w:t>
      </w:r>
      <w:r w:rsidR="0031750B">
        <w:rPr>
          <w:b/>
          <w:color w:val="auto"/>
          <w:szCs w:val="24"/>
        </w:rPr>
        <w:t>,</w:t>
      </w:r>
      <w:r w:rsidR="0031750B">
        <w:t xml:space="preserve"> no que se refere as marcas dos pneus importados, bem como a legitimidade das declarações dos catálogos pelo mesma apresentado</w:t>
      </w:r>
      <w:r w:rsidRPr="00316912">
        <w:t>”.</w:t>
      </w:r>
      <w:r>
        <w:rPr>
          <w:b/>
        </w:rPr>
        <w:t xml:space="preserve"> </w:t>
      </w:r>
    </w:p>
    <w:p w:rsidR="00330F1C" w:rsidRDefault="00330F1C" w:rsidP="00330F1C">
      <w:pPr>
        <w:spacing w:after="0" w:line="259" w:lineRule="auto"/>
        <w:ind w:right="0" w:firstLine="0"/>
      </w:pPr>
      <w:r>
        <w:t xml:space="preserve">Fica assegurado o prazo para as licitantes apresentarem razões e contrarrazões. Saem desta regularmente intimadas. </w:t>
      </w:r>
    </w:p>
    <w:p w:rsidR="00330F1C" w:rsidRDefault="00330F1C" w:rsidP="00330F1C">
      <w:pPr>
        <w:spacing w:after="0" w:line="259" w:lineRule="auto"/>
        <w:ind w:right="0" w:firstLine="0"/>
        <w:jc w:val="left"/>
      </w:pPr>
      <w:r>
        <w:t xml:space="preserve">Após, os autos irão conclusos ao pregoeiro para deliberações de mister. </w:t>
      </w:r>
    </w:p>
    <w:p w:rsidR="00636EBF" w:rsidRDefault="00636EBF" w:rsidP="00636EBF">
      <w:pPr>
        <w:spacing w:after="0" w:line="259" w:lineRule="auto"/>
        <w:ind w:right="0" w:firstLine="0"/>
        <w:jc w:val="left"/>
      </w:pPr>
    </w:p>
    <w:p w:rsidR="00636EBF" w:rsidRDefault="00636EBF" w:rsidP="00636EBF">
      <w:pPr>
        <w:spacing w:after="13"/>
        <w:ind w:left="-5" w:right="0" w:hanging="10"/>
      </w:pPr>
      <w:r>
        <w:rPr>
          <w:b/>
        </w:rPr>
        <w:t xml:space="preserve">7 - Das Ocorrências na Sessão Pública </w:t>
      </w:r>
    </w:p>
    <w:p w:rsidR="00636EBF" w:rsidRPr="0031750B" w:rsidRDefault="00636EBF" w:rsidP="00636EBF">
      <w:pPr>
        <w:spacing w:after="0" w:line="259" w:lineRule="auto"/>
        <w:ind w:right="0" w:firstLine="0"/>
        <w:jc w:val="left"/>
        <w:rPr>
          <w:color w:val="auto"/>
        </w:rPr>
      </w:pPr>
      <w:r w:rsidRPr="0031750B">
        <w:rPr>
          <w:b/>
          <w:color w:val="auto"/>
        </w:rPr>
        <w:t xml:space="preserve"> </w:t>
      </w:r>
    </w:p>
    <w:p w:rsidR="00636EBF" w:rsidRPr="0031750B" w:rsidRDefault="00636EBF" w:rsidP="00636EBF">
      <w:pPr>
        <w:ind w:right="0" w:firstLine="0"/>
        <w:rPr>
          <w:color w:val="auto"/>
        </w:rPr>
      </w:pPr>
      <w:r w:rsidRPr="0031750B">
        <w:rPr>
          <w:color w:val="auto"/>
        </w:rPr>
        <w:t xml:space="preserve">Não houve ocorrências dignas de nota. </w:t>
      </w:r>
    </w:p>
    <w:p w:rsidR="00636EBF" w:rsidRPr="0031750B" w:rsidRDefault="00636EBF" w:rsidP="00636EBF">
      <w:pPr>
        <w:spacing w:after="0" w:line="259" w:lineRule="auto"/>
        <w:ind w:left="708" w:right="0" w:firstLine="0"/>
        <w:jc w:val="left"/>
        <w:rPr>
          <w:color w:val="auto"/>
        </w:rPr>
      </w:pPr>
      <w:r w:rsidRPr="0031750B">
        <w:rPr>
          <w:color w:val="auto"/>
        </w:rPr>
        <w:t xml:space="preserve"> </w:t>
      </w:r>
    </w:p>
    <w:p w:rsidR="00636EBF" w:rsidRDefault="00636EBF" w:rsidP="00636EBF">
      <w:pPr>
        <w:pStyle w:val="Ttulo2"/>
        <w:ind w:left="-5"/>
      </w:pPr>
      <w:r>
        <w:t xml:space="preserve">8 - Encerramento da Sessão  </w:t>
      </w:r>
    </w:p>
    <w:p w:rsidR="00636EBF" w:rsidRDefault="00636EBF" w:rsidP="00636EBF">
      <w:pPr>
        <w:spacing w:after="0" w:line="259" w:lineRule="auto"/>
        <w:ind w:right="0" w:firstLine="0"/>
        <w:jc w:val="left"/>
      </w:pPr>
      <w:r>
        <w:t xml:space="preserve"> </w:t>
      </w:r>
    </w:p>
    <w:p w:rsidR="00636EBF" w:rsidRDefault="00636EBF" w:rsidP="00636EBF">
      <w:pPr>
        <w:ind w:left="-15" w:right="0" w:firstLine="0"/>
      </w:pPr>
      <w:r>
        <w:t xml:space="preserve">Nada mais havendo a tratar a Pregoeira encerrou a sessão, da qual, para constar, lavrou-se a presente Ata que, lida e achada conforme, vai devidamente assinada pela Pregoeira, equipe de apoio e pelos representantes das licitantes participantes.  </w:t>
      </w:r>
    </w:p>
    <w:p w:rsidR="00636EBF" w:rsidRDefault="00636EBF" w:rsidP="00636EBF">
      <w:pPr>
        <w:spacing w:after="40" w:line="449" w:lineRule="auto"/>
        <w:ind w:right="9605" w:firstLine="0"/>
        <w:jc w:val="left"/>
      </w:pPr>
      <w:r>
        <w:t xml:space="preserve">  </w:t>
      </w:r>
    </w:p>
    <w:p w:rsidR="00636EBF" w:rsidRDefault="00084E94" w:rsidP="00E83576">
      <w:pPr>
        <w:tabs>
          <w:tab w:val="left" w:pos="6237"/>
        </w:tabs>
        <w:spacing w:after="0" w:line="240" w:lineRule="auto"/>
        <w:ind w:left="2410" w:right="2267" w:firstLine="0"/>
        <w:jc w:val="center"/>
        <w:rPr>
          <w:b/>
        </w:rPr>
      </w:pPr>
      <w:r>
        <w:rPr>
          <w:b/>
        </w:rPr>
        <w:t>JÉSSICA ALANA DOS SANTOS</w:t>
      </w:r>
    </w:p>
    <w:p w:rsidR="00636EBF" w:rsidRPr="00EC23F7" w:rsidRDefault="00636EBF" w:rsidP="00E83576">
      <w:pPr>
        <w:tabs>
          <w:tab w:val="left" w:pos="6237"/>
        </w:tabs>
        <w:spacing w:after="0" w:line="240" w:lineRule="auto"/>
        <w:ind w:left="2410" w:right="2267" w:firstLine="0"/>
        <w:jc w:val="center"/>
        <w:rPr>
          <w:b/>
        </w:rPr>
      </w:pPr>
      <w:r w:rsidRPr="00EC23F7">
        <w:rPr>
          <w:b/>
        </w:rPr>
        <w:t>Pregoeira</w:t>
      </w:r>
    </w:p>
    <w:p w:rsidR="00636EBF" w:rsidRPr="00EC23F7" w:rsidRDefault="00636EBF" w:rsidP="00E83576">
      <w:pPr>
        <w:tabs>
          <w:tab w:val="left" w:pos="6237"/>
        </w:tabs>
        <w:spacing w:after="0" w:line="259" w:lineRule="auto"/>
        <w:ind w:left="2410" w:right="2267" w:firstLine="0"/>
        <w:jc w:val="center"/>
        <w:rPr>
          <w:b/>
        </w:rPr>
      </w:pPr>
    </w:p>
    <w:p w:rsidR="00636EBF" w:rsidRPr="00EC23F7" w:rsidRDefault="00636EBF" w:rsidP="00E83576">
      <w:pPr>
        <w:tabs>
          <w:tab w:val="left" w:pos="6237"/>
        </w:tabs>
        <w:spacing w:after="0" w:line="259" w:lineRule="auto"/>
        <w:ind w:left="2410" w:right="2267" w:firstLine="0"/>
        <w:jc w:val="center"/>
        <w:rPr>
          <w:b/>
        </w:rPr>
      </w:pPr>
    </w:p>
    <w:p w:rsidR="00636EBF" w:rsidRPr="00EC23F7" w:rsidRDefault="00084E94" w:rsidP="00E83576">
      <w:pPr>
        <w:tabs>
          <w:tab w:val="left" w:pos="6237"/>
        </w:tabs>
        <w:spacing w:after="10" w:line="250" w:lineRule="auto"/>
        <w:ind w:left="2410" w:right="2267" w:firstLine="0"/>
        <w:jc w:val="center"/>
        <w:rPr>
          <w:b/>
        </w:rPr>
      </w:pPr>
      <w:r w:rsidRPr="00EC23F7">
        <w:rPr>
          <w:b/>
        </w:rPr>
        <w:t>MÁRCIO JOSÉ HOMEM</w:t>
      </w:r>
    </w:p>
    <w:p w:rsidR="00636EBF" w:rsidRPr="00EC23F7" w:rsidRDefault="00636EBF" w:rsidP="00E83576">
      <w:pPr>
        <w:tabs>
          <w:tab w:val="left" w:pos="6237"/>
        </w:tabs>
        <w:spacing w:after="3" w:line="259" w:lineRule="auto"/>
        <w:ind w:left="2410" w:right="2267" w:firstLine="0"/>
        <w:jc w:val="center"/>
        <w:rPr>
          <w:b/>
        </w:rPr>
      </w:pPr>
      <w:r w:rsidRPr="00EC23F7">
        <w:rPr>
          <w:b/>
        </w:rPr>
        <w:t>Equipe de Apoio</w:t>
      </w:r>
    </w:p>
    <w:p w:rsidR="00636EBF" w:rsidRDefault="00636EBF" w:rsidP="00E83576">
      <w:pPr>
        <w:tabs>
          <w:tab w:val="left" w:pos="6237"/>
        </w:tabs>
        <w:spacing w:after="3" w:line="259" w:lineRule="auto"/>
        <w:ind w:left="2410" w:right="2267" w:firstLine="0"/>
        <w:jc w:val="center"/>
        <w:rPr>
          <w:b/>
        </w:rPr>
      </w:pPr>
    </w:p>
    <w:p w:rsidR="00636EBF" w:rsidRPr="00EC23F7" w:rsidRDefault="00636EBF" w:rsidP="00E83576">
      <w:pPr>
        <w:tabs>
          <w:tab w:val="left" w:pos="6237"/>
        </w:tabs>
        <w:spacing w:after="3" w:line="259" w:lineRule="auto"/>
        <w:ind w:left="2410" w:right="2267" w:firstLine="0"/>
        <w:jc w:val="center"/>
        <w:rPr>
          <w:b/>
        </w:rPr>
      </w:pPr>
    </w:p>
    <w:p w:rsidR="00636EBF" w:rsidRPr="00153552" w:rsidRDefault="002D226C" w:rsidP="00E83576">
      <w:pPr>
        <w:tabs>
          <w:tab w:val="left" w:pos="6237"/>
        </w:tabs>
        <w:spacing w:after="3" w:line="259" w:lineRule="auto"/>
        <w:ind w:left="2410" w:right="2267" w:firstLine="0"/>
        <w:jc w:val="center"/>
        <w:rPr>
          <w:b/>
        </w:rPr>
      </w:pPr>
      <w:r>
        <w:rPr>
          <w:b/>
          <w:color w:val="auto"/>
        </w:rPr>
        <w:t>CATIA SIRENE FONTANIVE DEMARCHI</w:t>
      </w:r>
    </w:p>
    <w:p w:rsidR="00636EBF" w:rsidRDefault="00636EBF" w:rsidP="00E83576">
      <w:pPr>
        <w:tabs>
          <w:tab w:val="left" w:pos="6237"/>
        </w:tabs>
        <w:spacing w:after="3" w:line="259" w:lineRule="auto"/>
        <w:ind w:left="2410" w:right="2267" w:firstLine="0"/>
        <w:jc w:val="center"/>
        <w:rPr>
          <w:b/>
        </w:rPr>
      </w:pPr>
      <w:r w:rsidRPr="00EC23F7">
        <w:rPr>
          <w:b/>
        </w:rPr>
        <w:t>Equipe de Apoio</w:t>
      </w:r>
    </w:p>
    <w:p w:rsidR="00636EBF" w:rsidRDefault="00636EBF" w:rsidP="00E83576">
      <w:pPr>
        <w:spacing w:after="3" w:line="259" w:lineRule="auto"/>
        <w:ind w:right="-1" w:firstLine="0"/>
        <w:jc w:val="center"/>
        <w:rPr>
          <w:b/>
        </w:rPr>
      </w:pPr>
    </w:p>
    <w:p w:rsidR="00636EBF" w:rsidRDefault="00636EBF" w:rsidP="00E83576">
      <w:pPr>
        <w:tabs>
          <w:tab w:val="left" w:pos="6237"/>
        </w:tabs>
        <w:spacing w:after="3" w:line="259" w:lineRule="auto"/>
        <w:ind w:left="2410" w:right="2267" w:firstLine="0"/>
        <w:jc w:val="center"/>
        <w:rPr>
          <w:b/>
        </w:rPr>
      </w:pPr>
    </w:p>
    <w:p w:rsidR="002154DF" w:rsidRDefault="002154DF" w:rsidP="00E83576">
      <w:pPr>
        <w:tabs>
          <w:tab w:val="left" w:pos="6237"/>
        </w:tabs>
        <w:spacing w:after="0" w:line="259" w:lineRule="auto"/>
        <w:ind w:left="2410" w:right="2267" w:firstLine="0"/>
        <w:jc w:val="center"/>
        <w:rPr>
          <w:b/>
          <w:color w:val="auto"/>
        </w:rPr>
      </w:pPr>
    </w:p>
    <w:p w:rsidR="00BF7101" w:rsidRPr="00BF7101" w:rsidRDefault="00DB5D1F" w:rsidP="00E83576">
      <w:pPr>
        <w:tabs>
          <w:tab w:val="left" w:pos="6237"/>
        </w:tabs>
        <w:spacing w:after="0" w:line="259" w:lineRule="auto"/>
        <w:ind w:left="2410" w:right="2267" w:firstLine="0"/>
        <w:jc w:val="center"/>
        <w:rPr>
          <w:b/>
          <w:color w:val="auto"/>
        </w:rPr>
      </w:pPr>
      <w:r w:rsidRPr="00BF7101">
        <w:rPr>
          <w:b/>
          <w:color w:val="auto"/>
        </w:rPr>
        <w:t>SANDRO OLIVEIRA HORNER</w:t>
      </w:r>
    </w:p>
    <w:p w:rsidR="00636EBF" w:rsidRDefault="00DB5D1F" w:rsidP="00E83576">
      <w:pPr>
        <w:tabs>
          <w:tab w:val="left" w:pos="6237"/>
        </w:tabs>
        <w:spacing w:after="0" w:line="259" w:lineRule="auto"/>
        <w:ind w:left="2410" w:right="2267" w:firstLine="0"/>
        <w:jc w:val="center"/>
        <w:rPr>
          <w:b/>
          <w:color w:val="auto"/>
        </w:rPr>
      </w:pPr>
      <w:r>
        <w:rPr>
          <w:b/>
          <w:color w:val="auto"/>
        </w:rPr>
        <w:t xml:space="preserve">Modelo Pneus </w:t>
      </w:r>
      <w:proofErr w:type="spellStart"/>
      <w:r>
        <w:rPr>
          <w:b/>
          <w:color w:val="auto"/>
        </w:rPr>
        <w:t>Ltda</w:t>
      </w:r>
      <w:proofErr w:type="spellEnd"/>
    </w:p>
    <w:p w:rsidR="00636EBF" w:rsidRPr="00243CC4" w:rsidRDefault="00636EBF" w:rsidP="00E83576">
      <w:pPr>
        <w:tabs>
          <w:tab w:val="left" w:pos="6237"/>
        </w:tabs>
        <w:spacing w:after="0" w:line="259" w:lineRule="auto"/>
        <w:ind w:left="2410" w:right="2267" w:firstLine="0"/>
        <w:jc w:val="center"/>
        <w:rPr>
          <w:b/>
          <w:color w:val="auto"/>
        </w:rPr>
      </w:pPr>
      <w:r w:rsidRPr="00243CC4">
        <w:rPr>
          <w:b/>
          <w:color w:val="auto"/>
        </w:rPr>
        <w:t xml:space="preserve">CNPJ nº </w:t>
      </w:r>
      <w:r w:rsidR="00243CC4" w:rsidRPr="00243CC4">
        <w:rPr>
          <w:b/>
          <w:color w:val="auto"/>
        </w:rPr>
        <w:t>94.510.682/0001-26</w:t>
      </w:r>
    </w:p>
    <w:p w:rsidR="00636EBF" w:rsidRDefault="00636EBF" w:rsidP="00E83576">
      <w:pPr>
        <w:tabs>
          <w:tab w:val="left" w:pos="6237"/>
        </w:tabs>
        <w:spacing w:after="0" w:line="259" w:lineRule="auto"/>
        <w:ind w:left="2410" w:right="2267" w:firstLine="0"/>
        <w:jc w:val="center"/>
        <w:rPr>
          <w:b/>
          <w:color w:val="auto"/>
        </w:rPr>
      </w:pPr>
    </w:p>
    <w:p w:rsidR="00636EBF" w:rsidRDefault="00636EBF" w:rsidP="00E83576">
      <w:pPr>
        <w:tabs>
          <w:tab w:val="left" w:pos="6237"/>
        </w:tabs>
        <w:spacing w:after="0" w:line="259" w:lineRule="auto"/>
        <w:ind w:left="2410" w:right="2267" w:firstLine="0"/>
        <w:jc w:val="center"/>
        <w:rPr>
          <w:b/>
          <w:color w:val="auto"/>
        </w:rPr>
      </w:pPr>
    </w:p>
    <w:p w:rsidR="00636EBF" w:rsidRDefault="00636EBF" w:rsidP="00E83576">
      <w:pPr>
        <w:tabs>
          <w:tab w:val="left" w:pos="6237"/>
        </w:tabs>
        <w:spacing w:after="0" w:line="259" w:lineRule="auto"/>
        <w:ind w:left="2410" w:right="2267" w:firstLine="0"/>
        <w:jc w:val="center"/>
        <w:rPr>
          <w:b/>
          <w:color w:val="auto"/>
        </w:rPr>
      </w:pPr>
    </w:p>
    <w:p w:rsidR="00636EBF" w:rsidRPr="00DA498B" w:rsidRDefault="00DA498B" w:rsidP="00E83576">
      <w:pPr>
        <w:tabs>
          <w:tab w:val="left" w:pos="6237"/>
        </w:tabs>
        <w:spacing w:after="0" w:line="259" w:lineRule="auto"/>
        <w:ind w:left="2410" w:right="2267" w:firstLine="0"/>
        <w:jc w:val="center"/>
        <w:rPr>
          <w:b/>
          <w:color w:val="auto"/>
        </w:rPr>
      </w:pPr>
      <w:r w:rsidRPr="00DA498B">
        <w:rPr>
          <w:b/>
          <w:color w:val="auto"/>
        </w:rPr>
        <w:t>GUILHERME DOS SANTOS</w:t>
      </w:r>
    </w:p>
    <w:p w:rsidR="00075A56" w:rsidRPr="00C44787" w:rsidRDefault="00DB5D1F" w:rsidP="00E83576">
      <w:pPr>
        <w:tabs>
          <w:tab w:val="left" w:pos="6237"/>
        </w:tabs>
        <w:spacing w:after="0" w:line="259" w:lineRule="auto"/>
        <w:ind w:left="2410" w:right="2267" w:firstLine="0"/>
        <w:jc w:val="center"/>
        <w:rPr>
          <w:b/>
          <w:color w:val="auto"/>
        </w:rPr>
      </w:pPr>
      <w:proofErr w:type="spellStart"/>
      <w:r w:rsidRPr="00C44787">
        <w:rPr>
          <w:b/>
          <w:color w:val="auto"/>
        </w:rPr>
        <w:t>Bellenzier</w:t>
      </w:r>
      <w:proofErr w:type="spellEnd"/>
      <w:r w:rsidRPr="00C44787">
        <w:rPr>
          <w:b/>
          <w:color w:val="auto"/>
        </w:rPr>
        <w:t xml:space="preserve"> Pneus </w:t>
      </w:r>
      <w:proofErr w:type="spellStart"/>
      <w:r w:rsidRPr="00C44787">
        <w:rPr>
          <w:b/>
          <w:color w:val="auto"/>
        </w:rPr>
        <w:t>Ltda</w:t>
      </w:r>
      <w:proofErr w:type="spellEnd"/>
    </w:p>
    <w:p w:rsidR="00636EBF" w:rsidRDefault="00636EBF" w:rsidP="00E83576">
      <w:pPr>
        <w:tabs>
          <w:tab w:val="left" w:pos="6237"/>
        </w:tabs>
        <w:spacing w:after="0" w:line="259" w:lineRule="auto"/>
        <w:ind w:left="2410" w:right="2267" w:firstLine="0"/>
        <w:jc w:val="center"/>
        <w:rPr>
          <w:b/>
          <w:color w:val="auto"/>
        </w:rPr>
      </w:pPr>
      <w:r w:rsidRPr="00C44787">
        <w:rPr>
          <w:b/>
          <w:color w:val="auto"/>
        </w:rPr>
        <w:t xml:space="preserve">CNPJ n° </w:t>
      </w:r>
      <w:r w:rsidR="00075A56" w:rsidRPr="00C44787">
        <w:rPr>
          <w:b/>
          <w:color w:val="auto"/>
        </w:rPr>
        <w:t>73.730.129/0016-05</w:t>
      </w:r>
    </w:p>
    <w:p w:rsidR="00D54B1E" w:rsidRDefault="00D54B1E" w:rsidP="00E83576">
      <w:pPr>
        <w:tabs>
          <w:tab w:val="left" w:pos="6237"/>
        </w:tabs>
        <w:spacing w:after="0" w:line="259" w:lineRule="auto"/>
        <w:ind w:left="2410" w:right="2267" w:firstLine="0"/>
        <w:jc w:val="center"/>
        <w:rPr>
          <w:b/>
          <w:color w:val="auto"/>
        </w:rPr>
      </w:pPr>
    </w:p>
    <w:p w:rsidR="00D54B1E" w:rsidRDefault="00D54B1E" w:rsidP="00E83576">
      <w:pPr>
        <w:tabs>
          <w:tab w:val="left" w:pos="6237"/>
        </w:tabs>
        <w:spacing w:after="0" w:line="259" w:lineRule="auto"/>
        <w:ind w:left="2410" w:right="2267" w:firstLine="0"/>
        <w:jc w:val="center"/>
        <w:rPr>
          <w:b/>
          <w:color w:val="auto"/>
        </w:rPr>
      </w:pPr>
    </w:p>
    <w:p w:rsidR="00225F81" w:rsidRDefault="00225F81" w:rsidP="00E83576">
      <w:pPr>
        <w:tabs>
          <w:tab w:val="left" w:pos="6237"/>
        </w:tabs>
        <w:ind w:left="2410" w:right="2267" w:firstLine="0"/>
        <w:jc w:val="center"/>
        <w:rPr>
          <w:color w:val="FF0000"/>
        </w:rPr>
      </w:pPr>
    </w:p>
    <w:p w:rsidR="00797776" w:rsidRDefault="00797776" w:rsidP="00797776">
      <w:pPr>
        <w:tabs>
          <w:tab w:val="left" w:pos="6237"/>
        </w:tabs>
        <w:ind w:left="2410" w:right="2267" w:firstLine="0"/>
        <w:jc w:val="center"/>
        <w:rPr>
          <w:b/>
          <w:color w:val="auto"/>
        </w:rPr>
      </w:pPr>
      <w:r w:rsidRPr="00797776">
        <w:rPr>
          <w:b/>
          <w:color w:val="auto"/>
        </w:rPr>
        <w:t>EDNILSON OTTO</w:t>
      </w:r>
    </w:p>
    <w:p w:rsidR="00225F81" w:rsidRPr="00797776" w:rsidRDefault="00DB5D1F" w:rsidP="009033D6">
      <w:pPr>
        <w:ind w:right="140" w:firstLine="0"/>
        <w:jc w:val="center"/>
        <w:rPr>
          <w:b/>
          <w:color w:val="auto"/>
        </w:rPr>
      </w:pPr>
      <w:r w:rsidRPr="00797776">
        <w:rPr>
          <w:b/>
          <w:color w:val="auto"/>
          <w:szCs w:val="24"/>
        </w:rPr>
        <w:t xml:space="preserve">Comercio de Pneus </w:t>
      </w:r>
      <w:proofErr w:type="spellStart"/>
      <w:r w:rsidRPr="00797776">
        <w:rPr>
          <w:b/>
          <w:color w:val="auto"/>
          <w:szCs w:val="24"/>
        </w:rPr>
        <w:t>Oenning</w:t>
      </w:r>
      <w:proofErr w:type="spellEnd"/>
      <w:r w:rsidRPr="00797776">
        <w:rPr>
          <w:b/>
          <w:color w:val="auto"/>
          <w:szCs w:val="24"/>
        </w:rPr>
        <w:t xml:space="preserve"> </w:t>
      </w:r>
      <w:proofErr w:type="spellStart"/>
      <w:r w:rsidRPr="00797776">
        <w:rPr>
          <w:b/>
          <w:color w:val="auto"/>
          <w:szCs w:val="24"/>
        </w:rPr>
        <w:t>Ltda</w:t>
      </w:r>
      <w:proofErr w:type="spellEnd"/>
    </w:p>
    <w:p w:rsidR="00225F81" w:rsidRPr="00797776" w:rsidRDefault="00225F81" w:rsidP="00E83576">
      <w:pPr>
        <w:tabs>
          <w:tab w:val="left" w:pos="6237"/>
        </w:tabs>
        <w:ind w:left="2410" w:right="2267" w:firstLine="0"/>
        <w:jc w:val="center"/>
        <w:rPr>
          <w:b/>
          <w:color w:val="auto"/>
        </w:rPr>
      </w:pPr>
      <w:r w:rsidRPr="00797776">
        <w:rPr>
          <w:b/>
          <w:color w:val="auto"/>
          <w:szCs w:val="24"/>
        </w:rPr>
        <w:t xml:space="preserve">CNPJ nº </w:t>
      </w:r>
      <w:r w:rsidRPr="00797776">
        <w:rPr>
          <w:b/>
          <w:color w:val="auto"/>
          <w:szCs w:val="24"/>
        </w:rPr>
        <w:t>03.725.261/0001-67</w:t>
      </w:r>
    </w:p>
    <w:p w:rsidR="00636EBF" w:rsidRDefault="00636EBF" w:rsidP="00E83576">
      <w:pPr>
        <w:tabs>
          <w:tab w:val="left" w:pos="6237"/>
        </w:tabs>
        <w:ind w:left="2410" w:right="2267" w:firstLine="0"/>
        <w:jc w:val="center"/>
        <w:rPr>
          <w:b/>
          <w:u w:val="single"/>
        </w:rPr>
      </w:pPr>
    </w:p>
    <w:p w:rsidR="00797776" w:rsidRDefault="00797776" w:rsidP="00E83576">
      <w:pPr>
        <w:tabs>
          <w:tab w:val="left" w:pos="6237"/>
        </w:tabs>
        <w:ind w:left="2410" w:right="2267" w:firstLine="0"/>
        <w:jc w:val="center"/>
        <w:rPr>
          <w:b/>
          <w:u w:val="single"/>
        </w:rPr>
      </w:pPr>
    </w:p>
    <w:p w:rsidR="00797776" w:rsidRDefault="00797776" w:rsidP="00E83576">
      <w:pPr>
        <w:tabs>
          <w:tab w:val="left" w:pos="6237"/>
        </w:tabs>
        <w:ind w:left="2410" w:right="2267" w:firstLine="0"/>
        <w:jc w:val="center"/>
        <w:rPr>
          <w:b/>
          <w:u w:val="single"/>
        </w:rPr>
      </w:pPr>
    </w:p>
    <w:p w:rsidR="005F636D" w:rsidRPr="005F636D" w:rsidRDefault="005F636D" w:rsidP="00797776">
      <w:pPr>
        <w:tabs>
          <w:tab w:val="left" w:pos="6237"/>
        </w:tabs>
        <w:spacing w:after="0" w:line="240" w:lineRule="auto"/>
        <w:ind w:left="2410" w:right="2267" w:firstLine="0"/>
        <w:jc w:val="center"/>
        <w:rPr>
          <w:b/>
        </w:rPr>
      </w:pPr>
      <w:r w:rsidRPr="005F636D">
        <w:rPr>
          <w:b/>
        </w:rPr>
        <w:t>ARNALDO LUIZ MORETI</w:t>
      </w:r>
    </w:p>
    <w:p w:rsidR="005F636D" w:rsidRDefault="005F636D" w:rsidP="00797776">
      <w:pPr>
        <w:spacing w:after="0" w:line="240" w:lineRule="auto"/>
        <w:ind w:left="-15" w:right="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Copal Comercio de Pneus e</w:t>
      </w:r>
      <w:r w:rsidRPr="005F636D">
        <w:rPr>
          <w:b/>
          <w:color w:val="auto"/>
          <w:szCs w:val="24"/>
        </w:rPr>
        <w:t xml:space="preserve"> Acessórios </w:t>
      </w:r>
      <w:proofErr w:type="spellStart"/>
      <w:r w:rsidRPr="005F636D">
        <w:rPr>
          <w:b/>
          <w:color w:val="auto"/>
          <w:szCs w:val="24"/>
        </w:rPr>
        <w:t>Ltda</w:t>
      </w:r>
      <w:proofErr w:type="spellEnd"/>
    </w:p>
    <w:p w:rsidR="005F636D" w:rsidRDefault="005F636D" w:rsidP="00797776">
      <w:pPr>
        <w:spacing w:after="0" w:line="240" w:lineRule="auto"/>
        <w:ind w:left="-15" w:right="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CNPJ nº </w:t>
      </w:r>
      <w:r w:rsidR="00797776">
        <w:rPr>
          <w:b/>
          <w:color w:val="auto"/>
          <w:szCs w:val="24"/>
        </w:rPr>
        <w:t>88.197.330/0001-60</w:t>
      </w:r>
    </w:p>
    <w:p w:rsidR="005F636D" w:rsidRPr="00636EBF" w:rsidRDefault="005F636D" w:rsidP="00E83576">
      <w:pPr>
        <w:tabs>
          <w:tab w:val="left" w:pos="6237"/>
        </w:tabs>
        <w:ind w:left="2410" w:right="2267" w:firstLine="0"/>
        <w:jc w:val="center"/>
        <w:rPr>
          <w:b/>
          <w:u w:val="single"/>
        </w:rPr>
      </w:pPr>
    </w:p>
    <w:sectPr w:rsidR="005F636D" w:rsidRPr="00636EB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030" w:rsidRDefault="007C5030" w:rsidP="001A2955">
      <w:pPr>
        <w:spacing w:after="0" w:line="240" w:lineRule="auto"/>
      </w:pPr>
      <w:r>
        <w:separator/>
      </w:r>
    </w:p>
  </w:endnote>
  <w:endnote w:type="continuationSeparator" w:id="0">
    <w:p w:rsidR="007C5030" w:rsidRDefault="007C5030" w:rsidP="001A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827066"/>
      <w:docPartObj>
        <w:docPartGallery w:val="Page Numbers (Bottom of Page)"/>
        <w:docPartUnique/>
      </w:docPartObj>
    </w:sdtPr>
    <w:sdtEndPr/>
    <w:sdtContent>
      <w:p w:rsidR="001A2955" w:rsidRDefault="001A295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BF3">
          <w:rPr>
            <w:noProof/>
          </w:rPr>
          <w:t>5</w:t>
        </w:r>
        <w:r>
          <w:fldChar w:fldCharType="end"/>
        </w:r>
      </w:p>
    </w:sdtContent>
  </w:sdt>
  <w:p w:rsidR="001A2955" w:rsidRDefault="001A29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030" w:rsidRDefault="007C5030" w:rsidP="001A2955">
      <w:pPr>
        <w:spacing w:after="0" w:line="240" w:lineRule="auto"/>
      </w:pPr>
      <w:r>
        <w:separator/>
      </w:r>
    </w:p>
  </w:footnote>
  <w:footnote w:type="continuationSeparator" w:id="0">
    <w:p w:rsidR="007C5030" w:rsidRDefault="007C5030" w:rsidP="001A2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28" w:rsidRDefault="00AA2128">
    <w:pPr>
      <w:pStyle w:val="Cabealho"/>
    </w:pPr>
  </w:p>
  <w:p w:rsidR="00AA2128" w:rsidRDefault="00AA2128">
    <w:pPr>
      <w:pStyle w:val="Cabealho"/>
    </w:pPr>
  </w:p>
  <w:p w:rsidR="00AA2128" w:rsidRDefault="00AA2128">
    <w:pPr>
      <w:pStyle w:val="Cabealho"/>
    </w:pPr>
  </w:p>
  <w:p w:rsidR="00AA2128" w:rsidRDefault="00AA2128">
    <w:pPr>
      <w:pStyle w:val="Cabealho"/>
    </w:pPr>
  </w:p>
  <w:p w:rsidR="00AA2128" w:rsidRDefault="00AA2128">
    <w:pPr>
      <w:pStyle w:val="Cabealho"/>
    </w:pPr>
  </w:p>
  <w:p w:rsidR="00AA2128" w:rsidRDefault="00AA2128">
    <w:pPr>
      <w:pStyle w:val="Cabealho"/>
    </w:pPr>
  </w:p>
  <w:p w:rsidR="00AA2128" w:rsidRDefault="00AA212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D0A30"/>
    <w:multiLevelType w:val="multilevel"/>
    <w:tmpl w:val="CD5E2A7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76F15BDD"/>
    <w:multiLevelType w:val="hybridMultilevel"/>
    <w:tmpl w:val="C16E2648"/>
    <w:lvl w:ilvl="0" w:tplc="BB92645E">
      <w:start w:val="1"/>
      <w:numFmt w:val="bullet"/>
      <w:lvlText w:val=""/>
      <w:lvlJc w:val="left"/>
      <w:pPr>
        <w:ind w:left="345" w:hanging="360"/>
      </w:pPr>
      <w:rPr>
        <w:rFonts w:ascii="Symbol" w:eastAsia="Arial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BF"/>
    <w:rsid w:val="000138E1"/>
    <w:rsid w:val="00026923"/>
    <w:rsid w:val="00066F71"/>
    <w:rsid w:val="00075A56"/>
    <w:rsid w:val="00084E94"/>
    <w:rsid w:val="00090CE1"/>
    <w:rsid w:val="000A1DBA"/>
    <w:rsid w:val="000F3AA2"/>
    <w:rsid w:val="00113983"/>
    <w:rsid w:val="001630AB"/>
    <w:rsid w:val="00164930"/>
    <w:rsid w:val="001739B8"/>
    <w:rsid w:val="00196B21"/>
    <w:rsid w:val="001A2955"/>
    <w:rsid w:val="001A65B8"/>
    <w:rsid w:val="002154DF"/>
    <w:rsid w:val="00220C58"/>
    <w:rsid w:val="00225F81"/>
    <w:rsid w:val="00232818"/>
    <w:rsid w:val="00243CC4"/>
    <w:rsid w:val="00260184"/>
    <w:rsid w:val="002B5BAE"/>
    <w:rsid w:val="002D226C"/>
    <w:rsid w:val="00303308"/>
    <w:rsid w:val="0031750B"/>
    <w:rsid w:val="00330F1C"/>
    <w:rsid w:val="003465F6"/>
    <w:rsid w:val="0035478C"/>
    <w:rsid w:val="0036126B"/>
    <w:rsid w:val="00370C86"/>
    <w:rsid w:val="00375A0C"/>
    <w:rsid w:val="003F0038"/>
    <w:rsid w:val="003F196D"/>
    <w:rsid w:val="00435C61"/>
    <w:rsid w:val="00456038"/>
    <w:rsid w:val="004F5E9B"/>
    <w:rsid w:val="00514675"/>
    <w:rsid w:val="0053340C"/>
    <w:rsid w:val="00536862"/>
    <w:rsid w:val="005524FF"/>
    <w:rsid w:val="00561B88"/>
    <w:rsid w:val="005E64A4"/>
    <w:rsid w:val="005F636D"/>
    <w:rsid w:val="00627B65"/>
    <w:rsid w:val="0063209A"/>
    <w:rsid w:val="006349DD"/>
    <w:rsid w:val="00636EBF"/>
    <w:rsid w:val="00643D9C"/>
    <w:rsid w:val="00655F5C"/>
    <w:rsid w:val="006710DD"/>
    <w:rsid w:val="00693C70"/>
    <w:rsid w:val="006B3CE5"/>
    <w:rsid w:val="006D0A52"/>
    <w:rsid w:val="006E053B"/>
    <w:rsid w:val="0075511F"/>
    <w:rsid w:val="00755297"/>
    <w:rsid w:val="0077656D"/>
    <w:rsid w:val="00797776"/>
    <w:rsid w:val="007B08EE"/>
    <w:rsid w:val="007C5030"/>
    <w:rsid w:val="007E2EB1"/>
    <w:rsid w:val="008261DD"/>
    <w:rsid w:val="00845E3E"/>
    <w:rsid w:val="008567FA"/>
    <w:rsid w:val="008C6870"/>
    <w:rsid w:val="008E1BF3"/>
    <w:rsid w:val="008F6FBA"/>
    <w:rsid w:val="009033D6"/>
    <w:rsid w:val="00933AB9"/>
    <w:rsid w:val="00955D18"/>
    <w:rsid w:val="009B64CA"/>
    <w:rsid w:val="00A076A2"/>
    <w:rsid w:val="00A379C8"/>
    <w:rsid w:val="00A5182B"/>
    <w:rsid w:val="00A84D41"/>
    <w:rsid w:val="00AA2128"/>
    <w:rsid w:val="00AA3886"/>
    <w:rsid w:val="00AB2160"/>
    <w:rsid w:val="00AD3493"/>
    <w:rsid w:val="00B23BEF"/>
    <w:rsid w:val="00B2618D"/>
    <w:rsid w:val="00B3284E"/>
    <w:rsid w:val="00B565E0"/>
    <w:rsid w:val="00B71F88"/>
    <w:rsid w:val="00B82897"/>
    <w:rsid w:val="00B905A0"/>
    <w:rsid w:val="00BD2FB2"/>
    <w:rsid w:val="00BE01F0"/>
    <w:rsid w:val="00BF7101"/>
    <w:rsid w:val="00C06ED8"/>
    <w:rsid w:val="00C108E3"/>
    <w:rsid w:val="00C17BBF"/>
    <w:rsid w:val="00C44787"/>
    <w:rsid w:val="00C45329"/>
    <w:rsid w:val="00C462C7"/>
    <w:rsid w:val="00C670F3"/>
    <w:rsid w:val="00D36C82"/>
    <w:rsid w:val="00D44E47"/>
    <w:rsid w:val="00D54B1E"/>
    <w:rsid w:val="00D852C2"/>
    <w:rsid w:val="00D9195C"/>
    <w:rsid w:val="00DA498B"/>
    <w:rsid w:val="00DB5D1F"/>
    <w:rsid w:val="00DD232B"/>
    <w:rsid w:val="00E242E4"/>
    <w:rsid w:val="00E446DC"/>
    <w:rsid w:val="00E44F4A"/>
    <w:rsid w:val="00E507BC"/>
    <w:rsid w:val="00E548FC"/>
    <w:rsid w:val="00E83576"/>
    <w:rsid w:val="00F003BC"/>
    <w:rsid w:val="00F14292"/>
    <w:rsid w:val="00F24EA4"/>
    <w:rsid w:val="00F4064B"/>
    <w:rsid w:val="00F61A85"/>
    <w:rsid w:val="00FA3DE8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28CC4-FC82-4ABF-B577-19E32D4E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EBF"/>
    <w:pPr>
      <w:spacing w:after="5" w:line="249" w:lineRule="auto"/>
      <w:ind w:right="3" w:firstLine="698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636EBF"/>
    <w:pPr>
      <w:keepNext/>
      <w:keepLines/>
      <w:spacing w:after="13" w:line="249" w:lineRule="auto"/>
      <w:ind w:left="10" w:hanging="10"/>
      <w:jc w:val="both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636EBF"/>
    <w:pPr>
      <w:keepNext/>
      <w:keepLines/>
      <w:spacing w:after="13" w:line="249" w:lineRule="auto"/>
      <w:ind w:left="10" w:hanging="10"/>
      <w:jc w:val="both"/>
      <w:outlineLvl w:val="1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06E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636EB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36EBF"/>
    <w:rPr>
      <w:rFonts w:ascii="Arial" w:eastAsia="Arial" w:hAnsi="Arial" w:cs="Arial"/>
      <w:b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36EBF"/>
    <w:rPr>
      <w:rFonts w:ascii="Arial" w:eastAsia="Arial" w:hAnsi="Arial" w:cs="Arial"/>
      <w:b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636EBF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semiHidden/>
    <w:rsid w:val="00C06ED8"/>
    <w:rPr>
      <w:rFonts w:asciiTheme="majorHAnsi" w:eastAsiaTheme="majorEastAsia" w:hAnsiTheme="majorHAnsi" w:cstheme="majorBidi"/>
      <w:color w:val="2E74B5" w:themeColor="accent1" w:themeShade="BF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A2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2955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2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2955"/>
    <w:rPr>
      <w:rFonts w:ascii="Arial" w:eastAsia="Arial" w:hAnsi="Arial" w:cs="Arial"/>
      <w:color w:val="000000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95C"/>
    <w:rPr>
      <w:rFonts w:ascii="Segoe UI" w:eastAsia="Arial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1142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118</cp:revision>
  <cp:lastPrinted>2020-06-26T16:06:00Z</cp:lastPrinted>
  <dcterms:created xsi:type="dcterms:W3CDTF">2020-06-25T21:55:00Z</dcterms:created>
  <dcterms:modified xsi:type="dcterms:W3CDTF">2020-06-26T17:15:00Z</dcterms:modified>
</cp:coreProperties>
</file>