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6918387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57657E32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45/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395764F3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4C3FD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6FDD06F6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4C3FDA">
        <w:rPr>
          <w:rFonts w:ascii="Arial" w:hAnsi="Arial" w:cs="Arial"/>
          <w:sz w:val="20"/>
          <w:szCs w:val="20"/>
        </w:rPr>
        <w:t>3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32D49815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9B427C" w:rsidRPr="009B427C">
        <w:rPr>
          <w:rFonts w:ascii="Arial" w:hAnsi="Arial" w:cs="Arial"/>
          <w:bCs/>
          <w:sz w:val="20"/>
          <w:szCs w:val="20"/>
        </w:rPr>
        <w:t>ASSOCIAÇÃO DE AGRICULTORES DE RIBEIRÃO MATILDE</w:t>
      </w:r>
      <w:r w:rsidR="009B427C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9B427C" w:rsidRPr="009B427C">
        <w:rPr>
          <w:rFonts w:ascii="Arial" w:hAnsi="Arial" w:cs="Arial"/>
          <w:bCs/>
          <w:sz w:val="20"/>
          <w:szCs w:val="20"/>
        </w:rPr>
        <w:t>10.480.816/0001-13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3CF76ACB" w14:textId="56F79D16" w:rsidR="00F04826" w:rsidRPr="00F04826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6876"/>
      <w:r w:rsidR="009B427C" w:rsidRPr="009B427C">
        <w:rPr>
          <w:rFonts w:ascii="Arial" w:hAnsi="Arial" w:cs="Arial"/>
          <w:bCs/>
          <w:sz w:val="20"/>
          <w:szCs w:val="20"/>
        </w:rPr>
        <w:t>TERMO DE ACORDO DE COOPERAÇÃO TÉCNICA PARA DESTINAÇÃO DE 01 (UMA) CARRETA AGRÍCOLA BASCULANTE MET LAT MÓVEIS 6 TONS 3,5X2X0,95 AZUL, C/PNEUS 7,5-16, ANO/MODELO: 2021/BCM6000, SÉRIE Nº 2021/217, PAT/SAR Nº 19810, PARA A ASSOCIAÇÃO DE AGRICULTORES DE RIBEIRÃO MATILDE, DO MUNICÍPIO DE ATALANTA, DEVIDAMENTE CONSTITUÍDAS, PARA ATENDER O TERMO DE CESSÃO DE USO SAR 064/2022, ENTRE O ESTADO DE SANTA CATARINA E A PREFEITURA DE ATALANTA, REFERENTE AO CONTRATO DE REPASSE N.º 903983/2020/MAPA/SAR.</w:t>
      </w:r>
      <w:bookmarkEnd w:id="0"/>
    </w:p>
    <w:p w14:paraId="07088038" w14:textId="365A3030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303A57"/>
    <w:rsid w:val="00353E9A"/>
    <w:rsid w:val="00383840"/>
    <w:rsid w:val="004C3FDA"/>
    <w:rsid w:val="005143C8"/>
    <w:rsid w:val="00520EE5"/>
    <w:rsid w:val="0075327A"/>
    <w:rsid w:val="008975BD"/>
    <w:rsid w:val="0091170A"/>
    <w:rsid w:val="0092757C"/>
    <w:rsid w:val="009B427C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2022-11-07T13:18:00Z</dcterms:created>
  <dcterms:modified xsi:type="dcterms:W3CDTF">2022-11-07T13:18:00Z</dcterms:modified>
</cp:coreProperties>
</file>